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E3E48" w14:textId="77777777" w:rsidR="00301233" w:rsidRDefault="00301233">
      <w:pPr>
        <w:pStyle w:val="Heading2"/>
        <w:rPr>
          <w:rFonts w:ascii="Garamond" w:hAnsi="Garamond"/>
        </w:rPr>
      </w:pPr>
      <w:bookmarkStart w:id="0" w:name="_Toc234659774"/>
    </w:p>
    <w:p w14:paraId="48682846" w14:textId="77777777" w:rsidR="00301233" w:rsidRDefault="00301233">
      <w:pPr>
        <w:pStyle w:val="Heading2"/>
        <w:rPr>
          <w:rFonts w:ascii="Garamond" w:hAnsi="Garamond"/>
        </w:rPr>
      </w:pPr>
    </w:p>
    <w:p w14:paraId="5EDDD048" w14:textId="77777777" w:rsidR="00301233" w:rsidRDefault="00301233">
      <w:pPr>
        <w:pStyle w:val="Heading2"/>
        <w:rPr>
          <w:rFonts w:ascii="Garamond" w:hAnsi="Garamond"/>
        </w:rPr>
      </w:pPr>
    </w:p>
    <w:p w14:paraId="7E8C459A" w14:textId="77777777" w:rsidR="00301233" w:rsidRDefault="00301233">
      <w:pPr>
        <w:pStyle w:val="Heading2"/>
        <w:rPr>
          <w:rFonts w:ascii="Garamond" w:hAnsi="Garamond"/>
        </w:rPr>
      </w:pPr>
    </w:p>
    <w:p w14:paraId="665710EA" w14:textId="77777777" w:rsidR="00301233" w:rsidRDefault="00012000">
      <w:pPr>
        <w:pStyle w:val="Heading2"/>
        <w:jc w:val="center"/>
        <w:rPr>
          <w:rFonts w:ascii="Garamond" w:hAnsi="Garamond"/>
        </w:rPr>
      </w:pPr>
      <w:r>
        <w:rPr>
          <w:rFonts w:ascii="Arial" w:hAnsi="Arial" w:cs="Arial"/>
          <w:b w:val="0"/>
          <w:bCs w:val="0"/>
          <w:noProof/>
          <w:lang w:val="en-US"/>
        </w:rPr>
        <w:drawing>
          <wp:inline distT="0" distB="0" distL="0" distR="0" wp14:anchorId="228E32FD" wp14:editId="4446C896">
            <wp:extent cx="5731510" cy="1084858"/>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T logo small.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084858"/>
                    </a:xfrm>
                    <a:prstGeom prst="rect">
                      <a:avLst/>
                    </a:prstGeom>
                  </pic:spPr>
                </pic:pic>
              </a:graphicData>
            </a:graphic>
          </wp:inline>
        </w:drawing>
      </w:r>
    </w:p>
    <w:p w14:paraId="3530D778" w14:textId="77777777" w:rsidR="00301233" w:rsidRDefault="00301233">
      <w:pPr>
        <w:pStyle w:val="Heading2"/>
        <w:rPr>
          <w:rFonts w:ascii="Garamond" w:hAnsi="Garamond"/>
        </w:rPr>
      </w:pPr>
    </w:p>
    <w:p w14:paraId="2DC6F71A" w14:textId="08896F0F" w:rsidR="00301233" w:rsidRDefault="00152897">
      <w:pPr>
        <w:jc w:val="center"/>
        <w:rPr>
          <w:b/>
          <w:sz w:val="32"/>
          <w:szCs w:val="32"/>
        </w:rPr>
      </w:pPr>
      <w:r>
        <w:rPr>
          <w:b/>
          <w:sz w:val="32"/>
          <w:szCs w:val="32"/>
        </w:rPr>
        <w:t xml:space="preserve">GDPR – </w:t>
      </w:r>
      <w:r w:rsidR="002E06C9">
        <w:rPr>
          <w:b/>
          <w:sz w:val="32"/>
          <w:szCs w:val="32"/>
        </w:rPr>
        <w:t xml:space="preserve">PUPIL </w:t>
      </w:r>
      <w:r>
        <w:rPr>
          <w:b/>
          <w:sz w:val="32"/>
          <w:szCs w:val="32"/>
        </w:rPr>
        <w:t>PRIVACY NOTICE</w:t>
      </w:r>
    </w:p>
    <w:p w14:paraId="4502787C" w14:textId="77777777" w:rsidR="00301233" w:rsidRDefault="00301233"/>
    <w:p w14:paraId="0AD5174C" w14:textId="77777777" w:rsidR="00301233" w:rsidRDefault="00301233"/>
    <w:p w14:paraId="2BEB87D1" w14:textId="77777777" w:rsidR="00301233" w:rsidRDefault="00301233"/>
    <w:p w14:paraId="05C6222A" w14:textId="77777777" w:rsidR="00301233" w:rsidRDefault="00301233"/>
    <w:p w14:paraId="1D195271" w14:textId="77777777" w:rsidR="00301233" w:rsidRDefault="00301233"/>
    <w:p w14:paraId="6F7C80D4" w14:textId="77777777" w:rsidR="00301233" w:rsidRDefault="00301233"/>
    <w:p w14:paraId="166745AC" w14:textId="77777777" w:rsidR="00301233" w:rsidRDefault="00301233"/>
    <w:p w14:paraId="12E88651" w14:textId="77777777" w:rsidR="00301233" w:rsidRDefault="00301233"/>
    <w:p w14:paraId="7D75990E" w14:textId="77777777" w:rsidR="00301233" w:rsidRDefault="00301233"/>
    <w:p w14:paraId="237DA0CE" w14:textId="77777777" w:rsidR="00301233" w:rsidRDefault="00301233"/>
    <w:p w14:paraId="258EB5E9" w14:textId="77777777" w:rsidR="00301233" w:rsidRDefault="00301233"/>
    <w:p w14:paraId="6EE57286" w14:textId="77777777" w:rsidR="00301233" w:rsidRDefault="00301233"/>
    <w:p w14:paraId="7367786F" w14:textId="77777777" w:rsidR="00301233" w:rsidRDefault="00301233"/>
    <w:p w14:paraId="638440F8" w14:textId="77777777" w:rsidR="00301233" w:rsidRDefault="00301233"/>
    <w:p w14:paraId="63BD53AA" w14:textId="77777777" w:rsidR="00301233" w:rsidRDefault="00301233"/>
    <w:p w14:paraId="713F9E56" w14:textId="77777777" w:rsidR="00301233" w:rsidRDefault="00301233"/>
    <w:p w14:paraId="30AA3391" w14:textId="77777777" w:rsidR="00301233" w:rsidRDefault="00301233"/>
    <w:p w14:paraId="0C8911ED" w14:textId="77777777" w:rsidR="00301233" w:rsidRDefault="00301233"/>
    <w:p w14:paraId="0181792F" w14:textId="77777777" w:rsidR="00301233" w:rsidRDefault="00301233"/>
    <w:p w14:paraId="5F12A982" w14:textId="77777777" w:rsidR="00301233" w:rsidRDefault="00301233"/>
    <w:p w14:paraId="69FDCB39" w14:textId="77777777" w:rsidR="00301233" w:rsidRDefault="00301233"/>
    <w:p w14:paraId="486A3DB2" w14:textId="77777777" w:rsidR="00301233" w:rsidRDefault="00301233"/>
    <w:p w14:paraId="2ECDB666" w14:textId="77777777" w:rsidR="00301233" w:rsidRDefault="00301233"/>
    <w:p w14:paraId="24DB2DA4" w14:textId="77777777" w:rsidR="00301233" w:rsidRDefault="00301233"/>
    <w:tbl>
      <w:tblPr>
        <w:tblStyle w:val="TableGrid"/>
        <w:tblW w:w="0" w:type="auto"/>
        <w:tblLook w:val="04A0" w:firstRow="1" w:lastRow="0" w:firstColumn="1" w:lastColumn="0" w:noHBand="0" w:noVBand="1"/>
      </w:tblPr>
      <w:tblGrid>
        <w:gridCol w:w="2448"/>
        <w:gridCol w:w="2319"/>
        <w:gridCol w:w="2811"/>
        <w:gridCol w:w="1664"/>
      </w:tblGrid>
      <w:tr w:rsidR="00272548" w14:paraId="11FC0A0E" w14:textId="77777777" w:rsidTr="00272548">
        <w:tc>
          <w:tcPr>
            <w:tcW w:w="2448" w:type="dxa"/>
          </w:tcPr>
          <w:p w14:paraId="0772A41B" w14:textId="77777777" w:rsidR="00301233" w:rsidRDefault="00EC5C0B">
            <w:pPr>
              <w:pStyle w:val="Heading2"/>
              <w:outlineLvl w:val="1"/>
              <w:rPr>
                <w:rFonts w:ascii="Garamond" w:hAnsi="Garamond"/>
                <w:sz w:val="24"/>
                <w:szCs w:val="24"/>
              </w:rPr>
            </w:pPr>
            <w:r>
              <w:rPr>
                <w:rFonts w:ascii="Garamond" w:hAnsi="Garamond"/>
                <w:sz w:val="24"/>
                <w:szCs w:val="24"/>
              </w:rPr>
              <w:t>Date of last review:</w:t>
            </w:r>
          </w:p>
        </w:tc>
        <w:tc>
          <w:tcPr>
            <w:tcW w:w="2319" w:type="dxa"/>
          </w:tcPr>
          <w:p w14:paraId="540E43C6" w14:textId="59FA5133" w:rsidR="00301233" w:rsidRDefault="00086761">
            <w:pPr>
              <w:pStyle w:val="Heading1"/>
              <w:ind w:left="360"/>
              <w:outlineLvl w:val="0"/>
              <w:rPr>
                <w:rStyle w:val="Strong"/>
                <w:rFonts w:ascii="Garamond" w:hAnsi="Garamond"/>
                <w:sz w:val="24"/>
                <w:szCs w:val="24"/>
              </w:rPr>
            </w:pPr>
            <w:r>
              <w:rPr>
                <w:rStyle w:val="Strong"/>
                <w:rFonts w:ascii="Garamond" w:hAnsi="Garamond"/>
                <w:sz w:val="24"/>
                <w:szCs w:val="24"/>
              </w:rPr>
              <w:t>March</w:t>
            </w:r>
            <w:r w:rsidR="00EC5C0B">
              <w:rPr>
                <w:rStyle w:val="Strong"/>
                <w:rFonts w:ascii="Garamond" w:hAnsi="Garamond"/>
                <w:sz w:val="24"/>
                <w:szCs w:val="24"/>
              </w:rPr>
              <w:t xml:space="preserve"> 201</w:t>
            </w:r>
            <w:r>
              <w:rPr>
                <w:rStyle w:val="Strong"/>
                <w:rFonts w:ascii="Garamond" w:hAnsi="Garamond"/>
                <w:sz w:val="24"/>
                <w:szCs w:val="24"/>
              </w:rPr>
              <w:t>8</w:t>
            </w:r>
          </w:p>
        </w:tc>
        <w:tc>
          <w:tcPr>
            <w:tcW w:w="2811" w:type="dxa"/>
          </w:tcPr>
          <w:p w14:paraId="424AE3F6" w14:textId="77777777" w:rsidR="00301233" w:rsidRDefault="00EC5C0B">
            <w:pPr>
              <w:pStyle w:val="Heading2"/>
              <w:outlineLvl w:val="1"/>
              <w:rPr>
                <w:rFonts w:ascii="Garamond" w:hAnsi="Garamond"/>
                <w:sz w:val="24"/>
                <w:szCs w:val="24"/>
              </w:rPr>
            </w:pPr>
            <w:r>
              <w:rPr>
                <w:rFonts w:ascii="Garamond" w:hAnsi="Garamond"/>
                <w:sz w:val="24"/>
                <w:szCs w:val="24"/>
              </w:rPr>
              <w:t>Review period:</w:t>
            </w:r>
          </w:p>
        </w:tc>
        <w:tc>
          <w:tcPr>
            <w:tcW w:w="1664" w:type="dxa"/>
          </w:tcPr>
          <w:p w14:paraId="4E1836D3" w14:textId="77777777" w:rsidR="00301233" w:rsidRDefault="00EC5C0B">
            <w:pPr>
              <w:pStyle w:val="Heading1"/>
              <w:ind w:left="360"/>
              <w:outlineLvl w:val="0"/>
              <w:rPr>
                <w:rFonts w:ascii="Garamond" w:hAnsi="Garamond"/>
                <w:sz w:val="24"/>
                <w:szCs w:val="24"/>
              </w:rPr>
            </w:pPr>
            <w:r>
              <w:rPr>
                <w:rStyle w:val="Strong"/>
                <w:rFonts w:ascii="Garamond" w:hAnsi="Garamond"/>
                <w:sz w:val="24"/>
                <w:szCs w:val="24"/>
              </w:rPr>
              <w:t>2 years</w:t>
            </w:r>
          </w:p>
        </w:tc>
      </w:tr>
      <w:tr w:rsidR="00272548" w14:paraId="7995ED41" w14:textId="77777777" w:rsidTr="00272548">
        <w:tc>
          <w:tcPr>
            <w:tcW w:w="2448" w:type="dxa"/>
          </w:tcPr>
          <w:p w14:paraId="0D1A86EB" w14:textId="77777777" w:rsidR="00301233" w:rsidRDefault="00EC5C0B">
            <w:pPr>
              <w:pStyle w:val="Heading2"/>
              <w:outlineLvl w:val="1"/>
              <w:rPr>
                <w:rFonts w:ascii="Garamond" w:hAnsi="Garamond"/>
                <w:sz w:val="24"/>
                <w:szCs w:val="24"/>
              </w:rPr>
            </w:pPr>
            <w:r>
              <w:rPr>
                <w:rFonts w:ascii="Garamond" w:hAnsi="Garamond"/>
                <w:sz w:val="24"/>
                <w:szCs w:val="24"/>
              </w:rPr>
              <w:t>Date of next review:</w:t>
            </w:r>
          </w:p>
        </w:tc>
        <w:tc>
          <w:tcPr>
            <w:tcW w:w="2319" w:type="dxa"/>
          </w:tcPr>
          <w:p w14:paraId="4DB691F4" w14:textId="3158EB5E" w:rsidR="00301233" w:rsidRDefault="00086761">
            <w:pPr>
              <w:pStyle w:val="Heading1"/>
              <w:ind w:left="360"/>
              <w:outlineLvl w:val="0"/>
              <w:rPr>
                <w:rStyle w:val="Strong"/>
                <w:rFonts w:ascii="Garamond" w:hAnsi="Garamond"/>
                <w:sz w:val="24"/>
                <w:szCs w:val="24"/>
              </w:rPr>
            </w:pPr>
            <w:r>
              <w:rPr>
                <w:rStyle w:val="Strong"/>
                <w:rFonts w:ascii="Garamond" w:hAnsi="Garamond"/>
                <w:sz w:val="24"/>
                <w:szCs w:val="24"/>
              </w:rPr>
              <w:t>March</w:t>
            </w:r>
            <w:r w:rsidR="00EC5C0B">
              <w:rPr>
                <w:rStyle w:val="Strong"/>
                <w:rFonts w:ascii="Garamond" w:hAnsi="Garamond"/>
                <w:sz w:val="24"/>
                <w:szCs w:val="24"/>
              </w:rPr>
              <w:t xml:space="preserve"> 20</w:t>
            </w:r>
            <w:r>
              <w:rPr>
                <w:rStyle w:val="Strong"/>
                <w:rFonts w:ascii="Garamond" w:hAnsi="Garamond"/>
                <w:sz w:val="24"/>
                <w:szCs w:val="24"/>
              </w:rPr>
              <w:t>20</w:t>
            </w:r>
          </w:p>
        </w:tc>
        <w:tc>
          <w:tcPr>
            <w:tcW w:w="2811" w:type="dxa"/>
          </w:tcPr>
          <w:p w14:paraId="700A1A66" w14:textId="77777777" w:rsidR="00301233" w:rsidRDefault="00EC5C0B">
            <w:pPr>
              <w:pStyle w:val="Heading2"/>
              <w:outlineLvl w:val="1"/>
              <w:rPr>
                <w:rFonts w:ascii="Garamond" w:hAnsi="Garamond"/>
                <w:sz w:val="24"/>
                <w:szCs w:val="24"/>
              </w:rPr>
            </w:pPr>
            <w:r>
              <w:rPr>
                <w:rFonts w:ascii="Garamond" w:hAnsi="Garamond"/>
                <w:sz w:val="24"/>
                <w:szCs w:val="24"/>
              </w:rPr>
              <w:t>Owner:</w:t>
            </w:r>
          </w:p>
        </w:tc>
        <w:tc>
          <w:tcPr>
            <w:tcW w:w="1664" w:type="dxa"/>
          </w:tcPr>
          <w:p w14:paraId="4EA3B650" w14:textId="77777777" w:rsidR="00301233" w:rsidRDefault="00EC5C0B">
            <w:pPr>
              <w:pStyle w:val="Heading1"/>
              <w:ind w:left="360"/>
              <w:outlineLvl w:val="0"/>
              <w:rPr>
                <w:rFonts w:ascii="Garamond" w:hAnsi="Garamond"/>
                <w:sz w:val="24"/>
                <w:szCs w:val="24"/>
              </w:rPr>
            </w:pPr>
            <w:r>
              <w:rPr>
                <w:rStyle w:val="Strong"/>
                <w:rFonts w:ascii="Garamond" w:hAnsi="Garamond"/>
                <w:sz w:val="24"/>
                <w:szCs w:val="24"/>
              </w:rPr>
              <w:t>AAT DFO</w:t>
            </w:r>
          </w:p>
        </w:tc>
      </w:tr>
      <w:tr w:rsidR="00272548" w14:paraId="504CAA67" w14:textId="77777777" w:rsidTr="00272548">
        <w:tc>
          <w:tcPr>
            <w:tcW w:w="2448" w:type="dxa"/>
          </w:tcPr>
          <w:p w14:paraId="07BBE0C9" w14:textId="77777777" w:rsidR="00301233" w:rsidRDefault="00EC5C0B">
            <w:pPr>
              <w:pStyle w:val="Heading2"/>
              <w:outlineLvl w:val="1"/>
              <w:rPr>
                <w:rFonts w:ascii="Garamond" w:hAnsi="Garamond"/>
                <w:sz w:val="24"/>
                <w:szCs w:val="24"/>
              </w:rPr>
            </w:pPr>
            <w:r>
              <w:rPr>
                <w:rFonts w:ascii="Garamond" w:hAnsi="Garamond"/>
                <w:sz w:val="24"/>
                <w:szCs w:val="24"/>
              </w:rPr>
              <w:t>Type of policy:</w:t>
            </w:r>
          </w:p>
        </w:tc>
        <w:tc>
          <w:tcPr>
            <w:tcW w:w="2319" w:type="dxa"/>
          </w:tcPr>
          <w:p w14:paraId="4DAB3066" w14:textId="77777777" w:rsidR="00301233" w:rsidRDefault="00EC5C0B">
            <w:pPr>
              <w:pStyle w:val="Heading1"/>
              <w:ind w:left="360"/>
              <w:outlineLvl w:val="0"/>
              <w:rPr>
                <w:rStyle w:val="Strong"/>
                <w:rFonts w:ascii="Garamond" w:hAnsi="Garamond"/>
                <w:sz w:val="24"/>
                <w:szCs w:val="24"/>
              </w:rPr>
            </w:pPr>
            <w:r>
              <w:rPr>
                <w:rStyle w:val="Strong"/>
                <w:rFonts w:ascii="Garamond" w:hAnsi="Garamond"/>
                <w:sz w:val="24"/>
                <w:szCs w:val="24"/>
              </w:rPr>
              <w:t>Statutory/network</w:t>
            </w:r>
          </w:p>
        </w:tc>
        <w:tc>
          <w:tcPr>
            <w:tcW w:w="2811" w:type="dxa"/>
          </w:tcPr>
          <w:p w14:paraId="3B6C876E" w14:textId="2A2FEF54" w:rsidR="00301233" w:rsidRDefault="00086761">
            <w:pPr>
              <w:pStyle w:val="Heading2"/>
              <w:outlineLvl w:val="1"/>
              <w:rPr>
                <w:rFonts w:ascii="Garamond" w:hAnsi="Garamond"/>
                <w:sz w:val="24"/>
                <w:szCs w:val="24"/>
              </w:rPr>
            </w:pPr>
            <w:r>
              <w:rPr>
                <w:rFonts w:ascii="Garamond" w:hAnsi="Garamond"/>
                <w:sz w:val="24"/>
                <w:szCs w:val="24"/>
              </w:rPr>
              <w:t>LA</w:t>
            </w:r>
            <w:r w:rsidR="00EC5C0B">
              <w:rPr>
                <w:rFonts w:ascii="Garamond" w:hAnsi="Garamond"/>
                <w:sz w:val="24"/>
                <w:szCs w:val="24"/>
              </w:rPr>
              <w:t>B or Board approval:</w:t>
            </w:r>
          </w:p>
        </w:tc>
        <w:tc>
          <w:tcPr>
            <w:tcW w:w="1664" w:type="dxa"/>
          </w:tcPr>
          <w:p w14:paraId="4D9460A6" w14:textId="77777777" w:rsidR="00301233" w:rsidRDefault="00EC5C0B">
            <w:pPr>
              <w:pStyle w:val="Heading1"/>
              <w:ind w:left="360"/>
              <w:outlineLvl w:val="0"/>
              <w:rPr>
                <w:rStyle w:val="Strong"/>
                <w:rFonts w:ascii="Garamond" w:hAnsi="Garamond"/>
                <w:sz w:val="24"/>
                <w:szCs w:val="24"/>
              </w:rPr>
            </w:pPr>
            <w:r>
              <w:rPr>
                <w:rStyle w:val="Strong"/>
                <w:rFonts w:ascii="Garamond" w:hAnsi="Garamond"/>
                <w:sz w:val="24"/>
                <w:szCs w:val="24"/>
              </w:rPr>
              <w:t>Board</w:t>
            </w:r>
          </w:p>
        </w:tc>
      </w:tr>
    </w:tbl>
    <w:p w14:paraId="69FDD7D0" w14:textId="4CC35DED" w:rsidR="00272548" w:rsidRPr="00272548" w:rsidRDefault="00EC5C0B" w:rsidP="005301EF">
      <w:pPr>
        <w:pStyle w:val="Heading2"/>
        <w:rPr>
          <w:rFonts w:ascii="Garamond" w:hAnsi="Garamond" w:cs="Arial"/>
          <w:color w:val="000000" w:themeColor="text1"/>
          <w:szCs w:val="24"/>
        </w:rPr>
      </w:pPr>
      <w:r>
        <w:rPr>
          <w:rFonts w:ascii="Garamond" w:hAnsi="Garamond"/>
        </w:rPr>
        <w:br w:type="page"/>
      </w:r>
    </w:p>
    <w:p w14:paraId="260F1A06" w14:textId="33BA76F1" w:rsidR="00733F69" w:rsidRPr="00733F69" w:rsidRDefault="00B163AE" w:rsidP="00733F69">
      <w:pPr>
        <w:pStyle w:val="Heading2"/>
        <w:rPr>
          <w:rFonts w:ascii="Garamond" w:hAnsi="Garamond"/>
          <w:sz w:val="32"/>
          <w:szCs w:val="32"/>
        </w:rPr>
      </w:pPr>
      <w:r w:rsidRPr="009924C0">
        <w:rPr>
          <w:rFonts w:ascii="Garamond" w:hAnsi="Garamond"/>
          <w:sz w:val="32"/>
          <w:szCs w:val="32"/>
        </w:rPr>
        <w:lastRenderedPageBreak/>
        <w:t>GDPR privacy notice for pupils and their families</w:t>
      </w:r>
    </w:p>
    <w:p w14:paraId="2C662B20" w14:textId="77777777" w:rsidR="00733F69" w:rsidRPr="00733F69" w:rsidRDefault="00733F69" w:rsidP="00733F69">
      <w:pPr>
        <w:pStyle w:val="Header"/>
        <w:spacing w:before="120" w:line="276" w:lineRule="auto"/>
        <w:jc w:val="both"/>
        <w:rPr>
          <w:rFonts w:ascii="Garamond" w:hAnsi="Garamond"/>
          <w:szCs w:val="24"/>
        </w:rPr>
      </w:pPr>
      <w:r w:rsidRPr="00733F69">
        <w:rPr>
          <w:rFonts w:ascii="Garamond" w:hAnsi="Garamond"/>
          <w:szCs w:val="24"/>
        </w:rPr>
        <w:t xml:space="preserve">The General Data Protection Regulation (GDPR), which is being introduced on 25 May 2018, is a data protection law to keep peoples’ personal information safe – such as their address. Organisations, businesses and the government all collect, process and use information, and the GDPR sets out lawful ways in which this can be done. </w:t>
      </w:r>
    </w:p>
    <w:p w14:paraId="66914762" w14:textId="77777777" w:rsidR="00733F69" w:rsidRPr="00733F69" w:rsidRDefault="00733F69" w:rsidP="00733F69">
      <w:pPr>
        <w:pStyle w:val="Header"/>
        <w:spacing w:before="120" w:line="276" w:lineRule="auto"/>
        <w:jc w:val="both"/>
        <w:rPr>
          <w:rFonts w:ascii="Garamond" w:hAnsi="Garamond"/>
          <w:szCs w:val="24"/>
        </w:rPr>
      </w:pPr>
      <w:r w:rsidRPr="00733F69">
        <w:rPr>
          <w:rFonts w:ascii="Garamond" w:hAnsi="Garamond"/>
          <w:szCs w:val="24"/>
        </w:rPr>
        <w:t xml:space="preserve">Schools collect certain information about pupils; however, schools </w:t>
      </w:r>
      <w:proofErr w:type="gramStart"/>
      <w:r w:rsidRPr="00733F69">
        <w:rPr>
          <w:rFonts w:ascii="Garamond" w:hAnsi="Garamond"/>
          <w:szCs w:val="24"/>
        </w:rPr>
        <w:t>have to</w:t>
      </w:r>
      <w:proofErr w:type="gramEnd"/>
      <w:r w:rsidRPr="00733F69">
        <w:rPr>
          <w:rFonts w:ascii="Garamond" w:hAnsi="Garamond"/>
          <w:szCs w:val="24"/>
        </w:rPr>
        <w:t xml:space="preserve"> tell pupils and their families about how their personal information may be collected, processed and used. </w:t>
      </w:r>
    </w:p>
    <w:p w14:paraId="6E6C75DB" w14:textId="77777777" w:rsidR="00733F69" w:rsidRPr="00733F69" w:rsidRDefault="00733F69" w:rsidP="00733F69">
      <w:pPr>
        <w:pStyle w:val="Header"/>
        <w:spacing w:before="120" w:line="276" w:lineRule="auto"/>
        <w:jc w:val="both"/>
        <w:rPr>
          <w:rFonts w:ascii="Garamond" w:hAnsi="Garamond" w:cs="Arial"/>
          <w:szCs w:val="24"/>
        </w:rPr>
      </w:pPr>
      <w:r w:rsidRPr="00733F69">
        <w:rPr>
          <w:rFonts w:ascii="Garamond" w:hAnsi="Garamond" w:cs="Arial"/>
          <w:b/>
          <w:szCs w:val="24"/>
        </w:rPr>
        <w:t>Data controller</w:t>
      </w:r>
      <w:r w:rsidRPr="00733F69">
        <w:rPr>
          <w:rFonts w:ascii="Garamond" w:hAnsi="Garamond" w:cs="Arial"/>
          <w:szCs w:val="24"/>
        </w:rPr>
        <w:t xml:space="preserve">: This refers to who decides how and why any personal data is processed. </w:t>
      </w:r>
    </w:p>
    <w:p w14:paraId="51F24B0B" w14:textId="77777777" w:rsidR="00733F69" w:rsidRPr="00733F69" w:rsidRDefault="00733F69" w:rsidP="00733F69">
      <w:pPr>
        <w:pStyle w:val="Header"/>
        <w:spacing w:before="120" w:line="276" w:lineRule="auto"/>
        <w:jc w:val="both"/>
        <w:rPr>
          <w:rFonts w:ascii="Garamond" w:hAnsi="Garamond" w:cs="Arial"/>
          <w:szCs w:val="24"/>
        </w:rPr>
      </w:pPr>
      <w:r w:rsidRPr="00733F69">
        <w:rPr>
          <w:rFonts w:ascii="Garamond" w:hAnsi="Garamond" w:cs="Arial"/>
          <w:b/>
          <w:szCs w:val="24"/>
        </w:rPr>
        <w:t>Data processor</w:t>
      </w:r>
      <w:r w:rsidRPr="00733F69">
        <w:rPr>
          <w:rFonts w:ascii="Garamond" w:hAnsi="Garamond" w:cs="Arial"/>
          <w:szCs w:val="24"/>
        </w:rPr>
        <w:t xml:space="preserve">: This refers to who processes data on behalf of the data controller. </w:t>
      </w:r>
    </w:p>
    <w:p w14:paraId="5735C1D5" w14:textId="02309A42" w:rsidR="00733F69" w:rsidRPr="00733F69" w:rsidRDefault="00733F69" w:rsidP="00733F69">
      <w:pPr>
        <w:pStyle w:val="Header"/>
        <w:spacing w:before="120" w:line="276" w:lineRule="auto"/>
        <w:jc w:val="both"/>
        <w:rPr>
          <w:rFonts w:ascii="Garamond" w:hAnsi="Garamond" w:cs="Arial"/>
          <w:color w:val="000000" w:themeColor="text1"/>
          <w:szCs w:val="24"/>
        </w:rPr>
      </w:pPr>
      <w:r w:rsidRPr="00733F69">
        <w:rPr>
          <w:rFonts w:ascii="Garamond" w:hAnsi="Garamond" w:cs="Arial"/>
          <w:b/>
          <w:szCs w:val="24"/>
        </w:rPr>
        <w:t>Data protection officer (DPO)</w:t>
      </w:r>
      <w:r w:rsidRPr="00733F69">
        <w:rPr>
          <w:rFonts w:ascii="Garamond" w:hAnsi="Garamond" w:cs="Arial"/>
          <w:szCs w:val="24"/>
        </w:rPr>
        <w:t xml:space="preserve">: This person </w:t>
      </w:r>
      <w:proofErr w:type="gramStart"/>
      <w:r w:rsidRPr="00733F69">
        <w:rPr>
          <w:rFonts w:ascii="Garamond" w:hAnsi="Garamond" w:cs="Arial"/>
          <w:szCs w:val="24"/>
        </w:rPr>
        <w:t>is in charge of</w:t>
      </w:r>
      <w:proofErr w:type="gramEnd"/>
      <w:r w:rsidRPr="00733F69">
        <w:rPr>
          <w:rFonts w:ascii="Garamond" w:hAnsi="Garamond" w:cs="Arial"/>
          <w:szCs w:val="24"/>
        </w:rPr>
        <w:t xml:space="preserve"> ensuring that the school is acting lawfully with regards to data protection law. </w:t>
      </w:r>
      <w:r w:rsidRPr="00733F69">
        <w:rPr>
          <w:rFonts w:ascii="Garamond" w:hAnsi="Garamond" w:cs="Arial"/>
          <w:color w:val="000000" w:themeColor="text1"/>
          <w:szCs w:val="24"/>
        </w:rPr>
        <w:t xml:space="preserve">The </w:t>
      </w:r>
      <w:r w:rsidR="00F9114D">
        <w:rPr>
          <w:rFonts w:ascii="Garamond" w:hAnsi="Garamond" w:cs="Arial"/>
          <w:color w:val="000000" w:themeColor="text1"/>
          <w:szCs w:val="24"/>
        </w:rPr>
        <w:t>Trust’s</w:t>
      </w:r>
      <w:r w:rsidRPr="00733F69">
        <w:rPr>
          <w:rFonts w:ascii="Garamond" w:hAnsi="Garamond" w:cs="Arial"/>
          <w:color w:val="000000" w:themeColor="text1"/>
          <w:szCs w:val="24"/>
        </w:rPr>
        <w:t xml:space="preserve"> DPO is </w:t>
      </w:r>
      <w:r w:rsidR="00F9114D" w:rsidRPr="00F9114D">
        <w:rPr>
          <w:rFonts w:ascii="Garamond" w:hAnsi="Garamond" w:cs="Arial"/>
          <w:color w:val="000000" w:themeColor="text1"/>
          <w:szCs w:val="24"/>
        </w:rPr>
        <w:t>Jennifer Morrison.</w:t>
      </w:r>
      <w:r w:rsidR="00F9114D">
        <w:rPr>
          <w:rFonts w:ascii="Garamond" w:hAnsi="Garamond" w:cs="Arial"/>
          <w:b/>
          <w:color w:val="FFD006"/>
          <w:szCs w:val="24"/>
          <w:u w:val="single"/>
        </w:rPr>
        <w:t xml:space="preserve"> </w:t>
      </w:r>
      <w:r w:rsidRPr="00733F69">
        <w:rPr>
          <w:rFonts w:ascii="Garamond" w:hAnsi="Garamond" w:cs="Arial"/>
          <w:color w:val="000000" w:themeColor="text1"/>
          <w:szCs w:val="24"/>
        </w:rPr>
        <w:t xml:space="preserve"> </w:t>
      </w:r>
    </w:p>
    <w:p w14:paraId="4459E43E" w14:textId="77777777" w:rsidR="00733F69" w:rsidRPr="00733F69" w:rsidRDefault="00733F69" w:rsidP="00733F69">
      <w:pPr>
        <w:pStyle w:val="Header"/>
        <w:spacing w:before="120" w:line="276" w:lineRule="auto"/>
        <w:jc w:val="both"/>
        <w:rPr>
          <w:rFonts w:ascii="Garamond" w:hAnsi="Garamond" w:cs="Arial"/>
          <w:color w:val="000000" w:themeColor="text1"/>
          <w:szCs w:val="24"/>
        </w:rPr>
      </w:pPr>
      <w:r w:rsidRPr="00733F69">
        <w:rPr>
          <w:rFonts w:ascii="Garamond" w:hAnsi="Garamond" w:cs="Arial"/>
          <w:b/>
          <w:color w:val="000000" w:themeColor="text1"/>
          <w:szCs w:val="24"/>
        </w:rPr>
        <w:t>Personal data</w:t>
      </w:r>
      <w:r w:rsidRPr="00733F69">
        <w:rPr>
          <w:rFonts w:ascii="Garamond" w:hAnsi="Garamond" w:cs="Arial"/>
          <w:color w:val="000000" w:themeColor="text1"/>
          <w:szCs w:val="24"/>
        </w:rPr>
        <w:t xml:space="preserve">: This is the information by which an individual can be identified, such as their address and date of birth. </w:t>
      </w:r>
    </w:p>
    <w:p w14:paraId="4795EC86" w14:textId="77777777" w:rsidR="00733F69" w:rsidRPr="00733F69" w:rsidRDefault="00733F69" w:rsidP="00733F69">
      <w:pPr>
        <w:pStyle w:val="Header"/>
        <w:spacing w:before="120" w:line="276" w:lineRule="auto"/>
        <w:jc w:val="both"/>
        <w:rPr>
          <w:rFonts w:ascii="Garamond" w:hAnsi="Garamond" w:cs="Arial"/>
          <w:szCs w:val="24"/>
        </w:rPr>
      </w:pPr>
    </w:p>
    <w:p w14:paraId="5D9FADE4" w14:textId="77777777" w:rsidR="00733F69" w:rsidRPr="00733F69" w:rsidRDefault="00733F69" w:rsidP="00733F69">
      <w:pPr>
        <w:pStyle w:val="Header"/>
        <w:spacing w:before="120" w:line="276" w:lineRule="auto"/>
        <w:jc w:val="both"/>
        <w:rPr>
          <w:rFonts w:ascii="Garamond" w:hAnsi="Garamond"/>
          <w:b/>
          <w:szCs w:val="24"/>
        </w:rPr>
      </w:pPr>
      <w:r w:rsidRPr="00733F69">
        <w:rPr>
          <w:rFonts w:ascii="Garamond" w:hAnsi="Garamond"/>
          <w:b/>
          <w:szCs w:val="24"/>
        </w:rPr>
        <w:t xml:space="preserve">Who processes your information? </w:t>
      </w:r>
    </w:p>
    <w:p w14:paraId="51DEDC2B" w14:textId="07A86404" w:rsidR="00733F69" w:rsidRPr="00733F69" w:rsidRDefault="00733F69" w:rsidP="00733F69">
      <w:pPr>
        <w:pStyle w:val="Header"/>
        <w:spacing w:before="120" w:line="276" w:lineRule="auto"/>
        <w:jc w:val="both"/>
        <w:rPr>
          <w:rFonts w:ascii="Garamond" w:hAnsi="Garamond"/>
          <w:b/>
          <w:szCs w:val="24"/>
        </w:rPr>
      </w:pPr>
      <w:r w:rsidRPr="00733F69">
        <w:rPr>
          <w:rFonts w:ascii="Garamond" w:hAnsi="Garamond" w:cs="Arial"/>
          <w:color w:val="000000" w:themeColor="text1"/>
          <w:szCs w:val="24"/>
        </w:rPr>
        <w:t xml:space="preserve">The Aspirations Academies Trust is the data controller of the personal data you provide to us. This means the school decides why and how any personal data relating to you and your family will be processed. </w:t>
      </w:r>
    </w:p>
    <w:p w14:paraId="6DB13D61" w14:textId="77777777" w:rsidR="00733F69" w:rsidRPr="00733F69" w:rsidRDefault="00733F69" w:rsidP="00733F69">
      <w:pPr>
        <w:pStyle w:val="Header"/>
        <w:spacing w:before="120" w:line="276" w:lineRule="auto"/>
        <w:jc w:val="both"/>
        <w:rPr>
          <w:rFonts w:ascii="Garamond" w:hAnsi="Garamond"/>
          <w:szCs w:val="24"/>
        </w:rPr>
      </w:pPr>
      <w:r w:rsidRPr="00733F69">
        <w:rPr>
          <w:rFonts w:ascii="Garamond" w:hAnsi="Garamond"/>
          <w:szCs w:val="24"/>
        </w:rPr>
        <w:t xml:space="preserve">Sometimes, your information will be given to third parties, such as the government; however, this will only be done if you consent to it, or where the law requires the school to share the information, for example in police investigations. When the school gives your data to third parties, the third parties will be responsible for protecting your information in the same way the school does. </w:t>
      </w:r>
    </w:p>
    <w:p w14:paraId="438C9153" w14:textId="77777777" w:rsidR="00733F69" w:rsidRPr="00733F69" w:rsidRDefault="00733F69" w:rsidP="00733F69">
      <w:pPr>
        <w:pStyle w:val="Header"/>
        <w:spacing w:before="120" w:line="276" w:lineRule="auto"/>
        <w:jc w:val="both"/>
        <w:rPr>
          <w:rFonts w:ascii="Garamond" w:hAnsi="Garamond"/>
          <w:szCs w:val="24"/>
        </w:rPr>
      </w:pPr>
    </w:p>
    <w:p w14:paraId="02AFE3F7" w14:textId="77777777" w:rsidR="00733F69" w:rsidRPr="00733F69" w:rsidRDefault="00733F69" w:rsidP="00733F69">
      <w:pPr>
        <w:pStyle w:val="Header"/>
        <w:spacing w:before="120" w:line="276" w:lineRule="auto"/>
        <w:jc w:val="both"/>
        <w:rPr>
          <w:rFonts w:ascii="Garamond" w:hAnsi="Garamond"/>
          <w:b/>
          <w:szCs w:val="24"/>
        </w:rPr>
      </w:pPr>
      <w:r w:rsidRPr="00733F69">
        <w:rPr>
          <w:rFonts w:ascii="Garamond" w:hAnsi="Garamond"/>
          <w:b/>
          <w:szCs w:val="24"/>
        </w:rPr>
        <w:t xml:space="preserve">Why do we collect and use your information? </w:t>
      </w:r>
    </w:p>
    <w:p w14:paraId="30C920CC" w14:textId="77777777" w:rsidR="00733F69" w:rsidRPr="00733F69" w:rsidRDefault="00733F69" w:rsidP="00733F69">
      <w:pPr>
        <w:spacing w:before="120" w:line="276" w:lineRule="auto"/>
        <w:jc w:val="both"/>
        <w:rPr>
          <w:rFonts w:ascii="Garamond" w:hAnsi="Garamond"/>
          <w:szCs w:val="24"/>
        </w:rPr>
      </w:pPr>
      <w:r w:rsidRPr="00733F69">
        <w:rPr>
          <w:rFonts w:ascii="Garamond" w:hAnsi="Garamond"/>
          <w:szCs w:val="24"/>
        </w:rPr>
        <w:t xml:space="preserve">The school holds the legal right to collect and use personal data relating to you and your family, </w:t>
      </w:r>
      <w:proofErr w:type="gramStart"/>
      <w:r w:rsidRPr="00733F69">
        <w:rPr>
          <w:rFonts w:ascii="Garamond" w:hAnsi="Garamond"/>
          <w:szCs w:val="24"/>
        </w:rPr>
        <w:t>and also</w:t>
      </w:r>
      <w:proofErr w:type="gramEnd"/>
      <w:r w:rsidRPr="00733F69">
        <w:rPr>
          <w:rFonts w:ascii="Garamond" w:hAnsi="Garamond"/>
          <w:szCs w:val="24"/>
        </w:rPr>
        <w:t xml:space="preserve"> has the right to gather information about you from your previous school, Local Authority (LA) and/or the Department for Education (DfE). </w:t>
      </w:r>
    </w:p>
    <w:p w14:paraId="2EFBF014" w14:textId="77777777" w:rsidR="00733F69" w:rsidRPr="00733F69" w:rsidRDefault="00733F69" w:rsidP="00733F69">
      <w:pPr>
        <w:spacing w:line="276" w:lineRule="auto"/>
        <w:jc w:val="both"/>
        <w:rPr>
          <w:rFonts w:ascii="Garamond" w:hAnsi="Garamond" w:cs="Arial"/>
          <w:szCs w:val="24"/>
        </w:rPr>
      </w:pPr>
    </w:p>
    <w:p w14:paraId="12360211" w14:textId="77777777" w:rsidR="00733F69" w:rsidRPr="00733F69" w:rsidRDefault="00733F69" w:rsidP="00733F69">
      <w:pPr>
        <w:spacing w:line="276" w:lineRule="auto"/>
        <w:jc w:val="both"/>
        <w:rPr>
          <w:rFonts w:ascii="Garamond" w:hAnsi="Garamond" w:cs="Arial"/>
          <w:szCs w:val="24"/>
          <w:highlight w:val="yellow"/>
        </w:rPr>
      </w:pPr>
      <w:r w:rsidRPr="00733F69">
        <w:rPr>
          <w:rFonts w:ascii="Garamond" w:hAnsi="Garamond" w:cs="Arial"/>
          <w:szCs w:val="24"/>
        </w:rPr>
        <w:t xml:space="preserve">The school collects and uses personal data </w:t>
      </w:r>
      <w:proofErr w:type="gramStart"/>
      <w:r w:rsidRPr="00733F69">
        <w:rPr>
          <w:rFonts w:ascii="Garamond" w:hAnsi="Garamond" w:cs="Arial"/>
          <w:szCs w:val="24"/>
        </w:rPr>
        <w:t>in order to</w:t>
      </w:r>
      <w:proofErr w:type="gramEnd"/>
      <w:r w:rsidRPr="00733F69">
        <w:rPr>
          <w:rFonts w:ascii="Garamond" w:hAnsi="Garamond" w:cs="Arial"/>
          <w:szCs w:val="24"/>
        </w:rPr>
        <w:t xml:space="preserve"> follow the law, including the following:</w:t>
      </w:r>
    </w:p>
    <w:p w14:paraId="3CF9EEA3" w14:textId="77777777" w:rsidR="00733F69" w:rsidRPr="00733F69" w:rsidRDefault="00733F69" w:rsidP="00733F69">
      <w:pPr>
        <w:spacing w:line="276" w:lineRule="auto"/>
        <w:jc w:val="both"/>
        <w:rPr>
          <w:rFonts w:ascii="Garamond" w:hAnsi="Garamond" w:cs="Arial"/>
          <w:szCs w:val="24"/>
        </w:rPr>
      </w:pPr>
    </w:p>
    <w:p w14:paraId="5B44C059"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Article 6 and Article 9 of the GDPR</w:t>
      </w:r>
    </w:p>
    <w:p w14:paraId="77940E10"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Education Act 1996</w:t>
      </w:r>
    </w:p>
    <w:p w14:paraId="5DDFA5DE" w14:textId="789B097F"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 xml:space="preserve">Regulation 5 of The Education (Information About Individual Pupils) (England) Regulations 2013 </w:t>
      </w:r>
    </w:p>
    <w:p w14:paraId="67EB2D3B" w14:textId="77777777" w:rsidR="00733F69" w:rsidRPr="00733F69" w:rsidRDefault="00733F69" w:rsidP="00733F69">
      <w:pPr>
        <w:spacing w:line="276" w:lineRule="auto"/>
        <w:jc w:val="both"/>
        <w:rPr>
          <w:rFonts w:ascii="Garamond" w:hAnsi="Garamond" w:cs="Arial"/>
          <w:szCs w:val="24"/>
        </w:rPr>
      </w:pPr>
    </w:p>
    <w:p w14:paraId="38053C51" w14:textId="2F4F8351" w:rsidR="00733F69" w:rsidRPr="00733F69" w:rsidRDefault="00733F69" w:rsidP="00733F69">
      <w:pPr>
        <w:spacing w:line="276" w:lineRule="auto"/>
        <w:jc w:val="both"/>
        <w:rPr>
          <w:rFonts w:ascii="Garamond" w:hAnsi="Garamond" w:cs="Arial"/>
          <w:szCs w:val="24"/>
        </w:rPr>
      </w:pPr>
      <w:r w:rsidRPr="00733F69">
        <w:rPr>
          <w:rFonts w:ascii="Garamond" w:hAnsi="Garamond" w:cs="Arial"/>
          <w:szCs w:val="24"/>
        </w:rPr>
        <w:t>In line with the above, the school will use your personal data for the following reasons:</w:t>
      </w:r>
    </w:p>
    <w:p w14:paraId="3BE7B975"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To support your learning</w:t>
      </w:r>
    </w:p>
    <w:p w14:paraId="43C282AA"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lastRenderedPageBreak/>
        <w:t>To monitor and report on your progress</w:t>
      </w:r>
    </w:p>
    <w:p w14:paraId="181B8056"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 xml:space="preserve">To provide appropriate support </w:t>
      </w:r>
    </w:p>
    <w:p w14:paraId="72172F24"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 xml:space="preserve">To assess the quality of our service </w:t>
      </w:r>
    </w:p>
    <w:p w14:paraId="7E78785A"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 xml:space="preserve">To comply with the law regarding data sharing </w:t>
      </w:r>
    </w:p>
    <w:p w14:paraId="6EAE13B2" w14:textId="77777777" w:rsidR="00733F69" w:rsidRPr="00733F69" w:rsidRDefault="00733F69" w:rsidP="00733F69">
      <w:pPr>
        <w:pStyle w:val="Header"/>
        <w:spacing w:before="120" w:line="276" w:lineRule="auto"/>
        <w:jc w:val="both"/>
        <w:rPr>
          <w:rFonts w:ascii="Garamond" w:hAnsi="Garamond"/>
          <w:b/>
          <w:szCs w:val="24"/>
        </w:rPr>
      </w:pPr>
    </w:p>
    <w:p w14:paraId="27368F5F" w14:textId="77777777" w:rsidR="00733F69" w:rsidRPr="00733F69" w:rsidRDefault="00733F69" w:rsidP="00733F69">
      <w:pPr>
        <w:pStyle w:val="Header"/>
        <w:spacing w:before="120" w:line="276" w:lineRule="auto"/>
        <w:jc w:val="both"/>
        <w:rPr>
          <w:rFonts w:ascii="Garamond" w:hAnsi="Garamond"/>
          <w:b/>
          <w:szCs w:val="24"/>
        </w:rPr>
      </w:pPr>
      <w:r w:rsidRPr="00733F69">
        <w:rPr>
          <w:rFonts w:ascii="Garamond" w:hAnsi="Garamond"/>
          <w:b/>
          <w:szCs w:val="24"/>
        </w:rPr>
        <w:t>Which data is collected?</w:t>
      </w:r>
    </w:p>
    <w:p w14:paraId="49C0EEBE" w14:textId="186D9431" w:rsidR="00733F69" w:rsidRPr="00733F69" w:rsidRDefault="00733F69" w:rsidP="00733F69">
      <w:pPr>
        <w:spacing w:before="120" w:line="276" w:lineRule="auto"/>
        <w:jc w:val="both"/>
        <w:rPr>
          <w:rFonts w:ascii="Garamond" w:hAnsi="Garamond" w:cs="Arial"/>
          <w:szCs w:val="24"/>
        </w:rPr>
      </w:pPr>
      <w:r w:rsidRPr="00733F69">
        <w:rPr>
          <w:rFonts w:ascii="Garamond" w:hAnsi="Garamond" w:cs="Arial"/>
          <w:szCs w:val="24"/>
        </w:rPr>
        <w:t>The categories of your information that the school collects, holds and shares include the following:</w:t>
      </w:r>
    </w:p>
    <w:p w14:paraId="0993DE4C"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 xml:space="preserve">Personal information – e.g. names, pupil numbers and addresses </w:t>
      </w:r>
    </w:p>
    <w:p w14:paraId="08C3B2F9"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 xml:space="preserve">Characteristics – e.g. ethnicity, language, nationality, country of birth and free school meal eligibility </w:t>
      </w:r>
    </w:p>
    <w:p w14:paraId="56B5B81F"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 xml:space="preserve">Attendance information – e.g. number of absences and absence reasons </w:t>
      </w:r>
    </w:p>
    <w:p w14:paraId="146569E9"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 xml:space="preserve">Assessment information – e.g. national curriculum assessment results  </w:t>
      </w:r>
    </w:p>
    <w:p w14:paraId="119CD1A9"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 xml:space="preserve">Relevant medical information </w:t>
      </w:r>
    </w:p>
    <w:p w14:paraId="4823F4D8"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 xml:space="preserve">Information relating to SEND </w:t>
      </w:r>
    </w:p>
    <w:p w14:paraId="2674E201"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 xml:space="preserve">Behavioural information – e.g. number of temporary exclusions </w:t>
      </w:r>
    </w:p>
    <w:p w14:paraId="6D0F0A8A" w14:textId="77777777" w:rsidR="00733F69" w:rsidRPr="00733F69" w:rsidRDefault="00733F69" w:rsidP="00733F69">
      <w:pPr>
        <w:pStyle w:val="Header"/>
        <w:spacing w:before="120" w:line="276" w:lineRule="auto"/>
        <w:jc w:val="both"/>
        <w:rPr>
          <w:rFonts w:ascii="Garamond" w:hAnsi="Garamond"/>
          <w:szCs w:val="24"/>
        </w:rPr>
      </w:pPr>
      <w:r w:rsidRPr="00733F69">
        <w:rPr>
          <w:rFonts w:ascii="Garamond" w:hAnsi="Garamond"/>
          <w:szCs w:val="24"/>
        </w:rPr>
        <w:t xml:space="preserve">Whilst </w:t>
      </w:r>
      <w:proofErr w:type="gramStart"/>
      <w:r w:rsidRPr="00733F69">
        <w:rPr>
          <w:rFonts w:ascii="Garamond" w:hAnsi="Garamond"/>
          <w:szCs w:val="24"/>
        </w:rPr>
        <w:t>the majority of</w:t>
      </w:r>
      <w:proofErr w:type="gramEnd"/>
      <w:r w:rsidRPr="00733F69">
        <w:rPr>
          <w:rFonts w:ascii="Garamond" w:hAnsi="Garamond"/>
          <w:szCs w:val="24"/>
        </w:rPr>
        <w:t xml:space="preserve"> the personal data that you provide to the school is required, some is provided on a voluntary basis. When collecting data, the school will tell you whether you are required to provide this information or if your consent is needed. Where consent is required, the school will provide you with detailed and clear reasons for the information being collected and how it will be used.   </w:t>
      </w:r>
    </w:p>
    <w:p w14:paraId="75144997" w14:textId="77777777" w:rsidR="00733F69" w:rsidRPr="00733F69" w:rsidRDefault="00733F69" w:rsidP="00733F69">
      <w:pPr>
        <w:pStyle w:val="Header"/>
        <w:spacing w:before="120" w:line="276" w:lineRule="auto"/>
        <w:jc w:val="both"/>
        <w:rPr>
          <w:rFonts w:ascii="Garamond" w:hAnsi="Garamond"/>
          <w:szCs w:val="24"/>
        </w:rPr>
      </w:pPr>
    </w:p>
    <w:p w14:paraId="265810A1" w14:textId="77777777" w:rsidR="00733F69" w:rsidRPr="00733F69" w:rsidRDefault="00733F69" w:rsidP="00733F69">
      <w:pPr>
        <w:pStyle w:val="Header"/>
        <w:spacing w:before="120" w:line="276" w:lineRule="auto"/>
        <w:jc w:val="both"/>
        <w:rPr>
          <w:rFonts w:ascii="Garamond" w:hAnsi="Garamond"/>
          <w:b/>
          <w:szCs w:val="24"/>
        </w:rPr>
      </w:pPr>
      <w:r w:rsidRPr="00733F69">
        <w:rPr>
          <w:rFonts w:ascii="Garamond" w:hAnsi="Garamond"/>
          <w:b/>
          <w:szCs w:val="24"/>
        </w:rPr>
        <w:t>How long is data stored for?</w:t>
      </w:r>
    </w:p>
    <w:p w14:paraId="1B82C430" w14:textId="5C40A46D" w:rsidR="00733F69" w:rsidRPr="00733F69" w:rsidRDefault="00733F69" w:rsidP="00733F69">
      <w:pPr>
        <w:spacing w:before="120" w:line="276" w:lineRule="auto"/>
        <w:jc w:val="both"/>
        <w:rPr>
          <w:rFonts w:ascii="Garamond" w:hAnsi="Garamond" w:cs="Arial"/>
          <w:szCs w:val="24"/>
        </w:rPr>
      </w:pPr>
      <w:r w:rsidRPr="00733F69">
        <w:rPr>
          <w:rFonts w:ascii="Garamond" w:hAnsi="Garamond" w:cs="Arial"/>
          <w:color w:val="000000" w:themeColor="text1"/>
          <w:szCs w:val="24"/>
        </w:rPr>
        <w:t xml:space="preserve">The Aspirations Academies Trust </w:t>
      </w:r>
      <w:r w:rsidRPr="00733F69">
        <w:rPr>
          <w:rFonts w:ascii="Garamond" w:hAnsi="Garamond" w:cs="Arial"/>
          <w:szCs w:val="24"/>
        </w:rPr>
        <w:t>stores your</w:t>
      </w:r>
      <w:r w:rsidRPr="00733F69">
        <w:rPr>
          <w:rFonts w:ascii="Garamond" w:hAnsi="Garamond" w:cs="Arial"/>
          <w:b/>
          <w:szCs w:val="24"/>
        </w:rPr>
        <w:t xml:space="preserve"> </w:t>
      </w:r>
      <w:r w:rsidRPr="00733F69">
        <w:rPr>
          <w:rFonts w:ascii="Garamond" w:hAnsi="Garamond" w:cs="Arial"/>
          <w:szCs w:val="24"/>
        </w:rPr>
        <w:t>and your family’s personal data in line with the school’s</w:t>
      </w:r>
      <w:r>
        <w:rPr>
          <w:rFonts w:ascii="Garamond" w:hAnsi="Garamond" w:cs="Arial"/>
          <w:szCs w:val="24"/>
        </w:rPr>
        <w:t xml:space="preserve"> GDPR Data Protection Policy</w:t>
      </w:r>
      <w:r w:rsidRPr="00733F69">
        <w:rPr>
          <w:rFonts w:ascii="Garamond" w:hAnsi="Garamond" w:cs="Arial"/>
          <w:szCs w:val="24"/>
        </w:rPr>
        <w:t xml:space="preserve">. </w:t>
      </w:r>
    </w:p>
    <w:p w14:paraId="02AD14CC" w14:textId="77777777" w:rsidR="00733F69" w:rsidRPr="00733F69" w:rsidRDefault="00733F69" w:rsidP="00733F69">
      <w:pPr>
        <w:pStyle w:val="Header"/>
        <w:spacing w:before="120" w:line="276" w:lineRule="auto"/>
        <w:jc w:val="both"/>
        <w:rPr>
          <w:rFonts w:ascii="Garamond" w:hAnsi="Garamond" w:cs="Arial"/>
          <w:szCs w:val="24"/>
        </w:rPr>
      </w:pPr>
      <w:r w:rsidRPr="00733F69">
        <w:rPr>
          <w:rFonts w:ascii="Garamond" w:hAnsi="Garamond" w:cs="Arial"/>
          <w:szCs w:val="24"/>
        </w:rPr>
        <w:t>As specified by the GDPR, the school does not store personal information forever; information is only stored for as long as is necessary to complete the task for which it was originally collected.</w:t>
      </w:r>
    </w:p>
    <w:p w14:paraId="450381CB" w14:textId="77777777" w:rsidR="00733F69" w:rsidRPr="00733F69" w:rsidRDefault="00733F69" w:rsidP="00733F69">
      <w:pPr>
        <w:pStyle w:val="Header"/>
        <w:spacing w:before="120" w:line="276" w:lineRule="auto"/>
        <w:jc w:val="both"/>
        <w:rPr>
          <w:rFonts w:ascii="Garamond" w:hAnsi="Garamond"/>
          <w:b/>
          <w:szCs w:val="24"/>
        </w:rPr>
      </w:pPr>
    </w:p>
    <w:p w14:paraId="32971E9E" w14:textId="77777777" w:rsidR="00733F69" w:rsidRPr="00733F69" w:rsidRDefault="00733F69" w:rsidP="00733F69">
      <w:pPr>
        <w:pStyle w:val="Header"/>
        <w:spacing w:before="120" w:line="276" w:lineRule="auto"/>
        <w:jc w:val="both"/>
        <w:rPr>
          <w:rFonts w:ascii="Garamond" w:hAnsi="Garamond"/>
          <w:b/>
          <w:szCs w:val="24"/>
        </w:rPr>
      </w:pPr>
      <w:r w:rsidRPr="00733F69">
        <w:rPr>
          <w:rFonts w:ascii="Garamond" w:hAnsi="Garamond"/>
          <w:b/>
          <w:szCs w:val="24"/>
        </w:rPr>
        <w:t xml:space="preserve">Will my information be shared? </w:t>
      </w:r>
    </w:p>
    <w:p w14:paraId="0DCFFEBE" w14:textId="48F3E095" w:rsidR="00733F69" w:rsidRPr="00733F69" w:rsidRDefault="00733F69" w:rsidP="00733F69">
      <w:pPr>
        <w:spacing w:before="120" w:line="276" w:lineRule="auto"/>
        <w:jc w:val="both"/>
        <w:rPr>
          <w:rFonts w:ascii="Garamond" w:hAnsi="Garamond" w:cs="Arial"/>
          <w:szCs w:val="24"/>
        </w:rPr>
      </w:pPr>
      <w:r w:rsidRPr="00733F69">
        <w:rPr>
          <w:rFonts w:ascii="Garamond" w:hAnsi="Garamond" w:cs="Arial"/>
          <w:szCs w:val="24"/>
        </w:rPr>
        <w:t xml:space="preserve">The school is legally required to share your data with the </w:t>
      </w:r>
      <w:bookmarkStart w:id="1" w:name="_GoBack"/>
      <w:bookmarkEnd w:id="1"/>
      <w:r w:rsidR="00C52635" w:rsidRPr="00733F69">
        <w:rPr>
          <w:rFonts w:ascii="Garamond" w:hAnsi="Garamond" w:cs="Arial"/>
          <w:szCs w:val="24"/>
        </w:rPr>
        <w:t>DfE,</w:t>
      </w:r>
      <w:r w:rsidRPr="00733F69">
        <w:rPr>
          <w:rFonts w:ascii="Garamond" w:hAnsi="Garamond" w:cs="Arial"/>
          <w:szCs w:val="24"/>
        </w:rPr>
        <w:t xml:space="preserve"> this includes the following:</w:t>
      </w:r>
    </w:p>
    <w:p w14:paraId="7F997CD9"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Pupils on roll at the school</w:t>
      </w:r>
    </w:p>
    <w:p w14:paraId="3E578E30"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 xml:space="preserve">Attendance figures </w:t>
      </w:r>
    </w:p>
    <w:p w14:paraId="3FF69CEE"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Performance data</w:t>
      </w:r>
    </w:p>
    <w:p w14:paraId="72EF39F7" w14:textId="77777777" w:rsidR="00733F69" w:rsidRPr="00733F69" w:rsidRDefault="00733F69" w:rsidP="00733F69">
      <w:pPr>
        <w:spacing w:line="276" w:lineRule="auto"/>
        <w:jc w:val="both"/>
        <w:rPr>
          <w:rFonts w:ascii="Garamond" w:hAnsi="Garamond" w:cs="Arial"/>
          <w:szCs w:val="24"/>
        </w:rPr>
      </w:pPr>
      <w:r w:rsidRPr="00733F69">
        <w:rPr>
          <w:rFonts w:ascii="Garamond" w:hAnsi="Garamond" w:cs="Arial"/>
          <w:szCs w:val="24"/>
        </w:rPr>
        <w:t xml:space="preserve">The National Pupil Database (NPD) is managed by the DfE and contains information about pupils in schools in England. </w:t>
      </w:r>
    </w:p>
    <w:p w14:paraId="5E8F9AF6" w14:textId="77777777" w:rsidR="00733F69" w:rsidRPr="00733F69" w:rsidRDefault="00733F69" w:rsidP="00733F69">
      <w:pPr>
        <w:spacing w:line="276" w:lineRule="auto"/>
        <w:jc w:val="both"/>
        <w:rPr>
          <w:rFonts w:ascii="Garamond" w:hAnsi="Garamond" w:cs="Arial"/>
          <w:b/>
          <w:color w:val="4BACC6" w:themeColor="accent5"/>
          <w:szCs w:val="24"/>
          <w:u w:val="single"/>
        </w:rPr>
      </w:pPr>
    </w:p>
    <w:p w14:paraId="4638AE4D" w14:textId="5CC27FB4" w:rsidR="00733F69" w:rsidRPr="00733F69" w:rsidRDefault="00733F69" w:rsidP="00733F69">
      <w:pPr>
        <w:spacing w:line="276" w:lineRule="auto"/>
        <w:jc w:val="both"/>
        <w:rPr>
          <w:rFonts w:ascii="Garamond" w:hAnsi="Garamond" w:cs="Arial"/>
          <w:szCs w:val="24"/>
        </w:rPr>
      </w:pPr>
      <w:r w:rsidRPr="00733F69">
        <w:rPr>
          <w:rFonts w:ascii="Garamond" w:hAnsi="Garamond" w:cs="Arial"/>
          <w:color w:val="000000" w:themeColor="text1"/>
          <w:szCs w:val="24"/>
        </w:rPr>
        <w:lastRenderedPageBreak/>
        <w:t xml:space="preserve">The Aspirations Academies Trust </w:t>
      </w:r>
      <w:r w:rsidRPr="00733F69">
        <w:rPr>
          <w:rFonts w:ascii="Garamond" w:hAnsi="Garamond" w:cs="Arial"/>
          <w:szCs w:val="24"/>
        </w:rPr>
        <w:t xml:space="preserve">is required by law to provide information about our pupils to the DfE as part of compulsory data collections, such as the school census; some of this information is then stored in the NPD. </w:t>
      </w:r>
    </w:p>
    <w:p w14:paraId="07839F23" w14:textId="77777777" w:rsidR="00733F69" w:rsidRPr="00733F69" w:rsidRDefault="00733F69" w:rsidP="00733F69">
      <w:pPr>
        <w:spacing w:line="276" w:lineRule="auto"/>
        <w:jc w:val="both"/>
        <w:rPr>
          <w:rFonts w:ascii="Garamond" w:hAnsi="Garamond" w:cs="Arial"/>
          <w:szCs w:val="24"/>
        </w:rPr>
      </w:pPr>
    </w:p>
    <w:p w14:paraId="5F7CA90D" w14:textId="77777777" w:rsidR="00733F69" w:rsidRPr="00733F69" w:rsidRDefault="00733F69" w:rsidP="00733F69">
      <w:pPr>
        <w:spacing w:line="276" w:lineRule="auto"/>
        <w:jc w:val="both"/>
        <w:rPr>
          <w:rFonts w:ascii="Garamond" w:hAnsi="Garamond" w:cs="Arial"/>
          <w:szCs w:val="24"/>
        </w:rPr>
      </w:pPr>
      <w:r w:rsidRPr="00733F69">
        <w:rPr>
          <w:rFonts w:ascii="Garamond" w:hAnsi="Garamond" w:cs="Arial"/>
          <w:szCs w:val="24"/>
        </w:rPr>
        <w:t>The DfE may share information about our pupils from the NDP with third parties who promote the education and/or wellbeing of children in England by:</w:t>
      </w:r>
    </w:p>
    <w:p w14:paraId="4C6E3F6C" w14:textId="77777777" w:rsidR="00733F69" w:rsidRPr="00733F69" w:rsidRDefault="00733F69" w:rsidP="00733F69">
      <w:pPr>
        <w:spacing w:line="276" w:lineRule="auto"/>
        <w:jc w:val="both"/>
        <w:rPr>
          <w:rFonts w:ascii="Garamond" w:hAnsi="Garamond" w:cs="Arial"/>
          <w:szCs w:val="24"/>
        </w:rPr>
      </w:pPr>
    </w:p>
    <w:p w14:paraId="3C83FB0F" w14:textId="77777777" w:rsidR="00733F69" w:rsidRPr="00733F69" w:rsidRDefault="00733F69" w:rsidP="00733F69">
      <w:pPr>
        <w:pStyle w:val="ListParagraph"/>
        <w:numPr>
          <w:ilvl w:val="0"/>
          <w:numId w:val="19"/>
        </w:numPr>
        <w:spacing w:after="200" w:line="276" w:lineRule="auto"/>
        <w:contextualSpacing/>
        <w:jc w:val="both"/>
        <w:rPr>
          <w:rFonts w:ascii="Garamond" w:hAnsi="Garamond" w:cs="Arial"/>
          <w:szCs w:val="24"/>
        </w:rPr>
      </w:pPr>
      <w:r w:rsidRPr="00733F69">
        <w:rPr>
          <w:rFonts w:ascii="Garamond" w:hAnsi="Garamond" w:cs="Arial"/>
          <w:szCs w:val="24"/>
        </w:rPr>
        <w:t>Conducting research or analysis.</w:t>
      </w:r>
    </w:p>
    <w:p w14:paraId="2E434CB6" w14:textId="77777777" w:rsidR="00733F69" w:rsidRPr="00733F69" w:rsidRDefault="00733F69" w:rsidP="00733F69">
      <w:pPr>
        <w:pStyle w:val="ListParagraph"/>
        <w:numPr>
          <w:ilvl w:val="0"/>
          <w:numId w:val="19"/>
        </w:numPr>
        <w:spacing w:after="200" w:line="276" w:lineRule="auto"/>
        <w:contextualSpacing/>
        <w:jc w:val="both"/>
        <w:rPr>
          <w:rFonts w:ascii="Garamond" w:hAnsi="Garamond" w:cs="Arial"/>
          <w:szCs w:val="24"/>
        </w:rPr>
      </w:pPr>
      <w:r w:rsidRPr="00733F69">
        <w:rPr>
          <w:rFonts w:ascii="Garamond" w:hAnsi="Garamond" w:cs="Arial"/>
          <w:szCs w:val="24"/>
        </w:rPr>
        <w:t>Producing statistics.</w:t>
      </w:r>
    </w:p>
    <w:p w14:paraId="66E2A8EC" w14:textId="77777777" w:rsidR="00733F69" w:rsidRPr="00733F69" w:rsidRDefault="00733F69" w:rsidP="00733F69">
      <w:pPr>
        <w:pStyle w:val="ListParagraph"/>
        <w:numPr>
          <w:ilvl w:val="0"/>
          <w:numId w:val="19"/>
        </w:numPr>
        <w:spacing w:after="200" w:line="276" w:lineRule="auto"/>
        <w:contextualSpacing/>
        <w:jc w:val="both"/>
        <w:rPr>
          <w:rFonts w:ascii="Garamond" w:hAnsi="Garamond" w:cs="Arial"/>
          <w:szCs w:val="24"/>
        </w:rPr>
      </w:pPr>
      <w:r w:rsidRPr="00733F69">
        <w:rPr>
          <w:rFonts w:ascii="Garamond" w:hAnsi="Garamond" w:cs="Arial"/>
          <w:szCs w:val="24"/>
        </w:rPr>
        <w:t>Providing information, advice or guidance.</w:t>
      </w:r>
    </w:p>
    <w:p w14:paraId="20775887" w14:textId="77777777" w:rsidR="00733F69" w:rsidRPr="00733F69" w:rsidRDefault="00733F69" w:rsidP="00733F69">
      <w:pPr>
        <w:spacing w:line="276" w:lineRule="auto"/>
        <w:jc w:val="both"/>
        <w:rPr>
          <w:rFonts w:ascii="Garamond" w:hAnsi="Garamond" w:cs="Arial"/>
          <w:szCs w:val="24"/>
        </w:rPr>
      </w:pPr>
      <w:r w:rsidRPr="00733F69">
        <w:rPr>
          <w:rFonts w:ascii="Garamond" w:hAnsi="Garamond" w:cs="Arial"/>
          <w:szCs w:val="24"/>
        </w:rPr>
        <w:t xml:space="preserve">The DfE has strong processes in place to ensure the confidentiality of any data shared from the NDP is maintained. </w:t>
      </w:r>
    </w:p>
    <w:p w14:paraId="1D8BF103" w14:textId="77777777" w:rsidR="00733F69" w:rsidRPr="00733F69" w:rsidRDefault="00733F69" w:rsidP="00733F69">
      <w:pPr>
        <w:spacing w:line="276" w:lineRule="auto"/>
        <w:jc w:val="both"/>
        <w:rPr>
          <w:rFonts w:ascii="Garamond" w:hAnsi="Garamond" w:cs="Arial"/>
          <w:b/>
          <w:color w:val="4BACC6" w:themeColor="accent5"/>
          <w:szCs w:val="24"/>
          <w:u w:val="single"/>
        </w:rPr>
      </w:pPr>
    </w:p>
    <w:p w14:paraId="1CA9BBE3" w14:textId="0F27294F" w:rsidR="00733F69" w:rsidRPr="00733F69" w:rsidRDefault="00733F69" w:rsidP="00733F69">
      <w:pPr>
        <w:spacing w:line="276" w:lineRule="auto"/>
        <w:jc w:val="both"/>
        <w:rPr>
          <w:rFonts w:ascii="Garamond" w:hAnsi="Garamond" w:cs="Arial"/>
          <w:szCs w:val="24"/>
        </w:rPr>
      </w:pPr>
      <w:r w:rsidRPr="00733F69">
        <w:rPr>
          <w:rFonts w:ascii="Garamond" w:hAnsi="Garamond" w:cs="Arial"/>
          <w:color w:val="000000" w:themeColor="text1"/>
          <w:szCs w:val="24"/>
        </w:rPr>
        <w:t xml:space="preserve">The Aspirations Academies Trust </w:t>
      </w:r>
      <w:r w:rsidRPr="00733F69">
        <w:rPr>
          <w:rFonts w:ascii="Garamond" w:hAnsi="Garamond" w:cs="Arial"/>
          <w:szCs w:val="24"/>
        </w:rPr>
        <w:t>will not share your personal information with any third parties without your consent, unless the law allows us to do so. The school routinely shares pupils’ information with:</w:t>
      </w:r>
    </w:p>
    <w:p w14:paraId="3699A4FE" w14:textId="77777777" w:rsidR="00733F69" w:rsidRPr="00733F69" w:rsidRDefault="00733F69" w:rsidP="00733F69">
      <w:pPr>
        <w:spacing w:line="276" w:lineRule="auto"/>
        <w:jc w:val="both"/>
        <w:rPr>
          <w:rFonts w:ascii="Garamond" w:hAnsi="Garamond" w:cs="Arial"/>
          <w:szCs w:val="24"/>
        </w:rPr>
      </w:pPr>
    </w:p>
    <w:p w14:paraId="3F5B8096" w14:textId="77777777" w:rsidR="00733F69" w:rsidRPr="00733F69" w:rsidRDefault="00733F69" w:rsidP="00733F69">
      <w:pPr>
        <w:spacing w:line="276" w:lineRule="auto"/>
        <w:jc w:val="both"/>
        <w:rPr>
          <w:rFonts w:ascii="Garamond" w:hAnsi="Garamond" w:cs="Arial"/>
          <w:b/>
          <w:color w:val="4BACC6" w:themeColor="accent5"/>
          <w:szCs w:val="24"/>
          <w:u w:val="single"/>
        </w:rPr>
      </w:pPr>
      <w:r w:rsidRPr="00733F69">
        <w:rPr>
          <w:rFonts w:ascii="Garamond" w:hAnsi="Garamond" w:cs="Arial"/>
          <w:b/>
          <w:color w:val="4BACC6" w:themeColor="accent5"/>
          <w:szCs w:val="24"/>
          <w:u w:val="single"/>
        </w:rPr>
        <w:t>[Outline all the parties with whom the school regularly shares pupil information with. This section should be age-appropriate and you should ensure that pupils will be able to understand the list.]</w:t>
      </w:r>
    </w:p>
    <w:p w14:paraId="3460CBF1" w14:textId="77777777" w:rsidR="00733F69" w:rsidRPr="00733F69" w:rsidRDefault="00733F69" w:rsidP="00733F69">
      <w:pPr>
        <w:spacing w:line="276" w:lineRule="auto"/>
        <w:jc w:val="both"/>
        <w:rPr>
          <w:rFonts w:ascii="Garamond" w:hAnsi="Garamond" w:cs="Arial"/>
          <w:b/>
          <w:color w:val="4BACC6" w:themeColor="accent5"/>
          <w:szCs w:val="24"/>
          <w:u w:val="single"/>
        </w:rPr>
      </w:pPr>
    </w:p>
    <w:p w14:paraId="007CA10A" w14:textId="77777777" w:rsidR="00733F69" w:rsidRPr="00733F69" w:rsidRDefault="00733F69" w:rsidP="00733F69">
      <w:pPr>
        <w:pStyle w:val="ListParagraph"/>
        <w:numPr>
          <w:ilvl w:val="0"/>
          <w:numId w:val="17"/>
        </w:numPr>
        <w:spacing w:after="200" w:line="276" w:lineRule="auto"/>
        <w:contextualSpacing/>
        <w:jc w:val="both"/>
        <w:rPr>
          <w:rFonts w:ascii="Garamond" w:hAnsi="Garamond" w:cs="Arial"/>
          <w:b/>
          <w:color w:val="4BACC6" w:themeColor="accent5"/>
          <w:szCs w:val="24"/>
          <w:u w:val="single"/>
        </w:rPr>
      </w:pPr>
      <w:r w:rsidRPr="00733F69">
        <w:rPr>
          <w:rFonts w:ascii="Garamond" w:hAnsi="Garamond" w:cs="Arial"/>
          <w:b/>
          <w:color w:val="4BACC6" w:themeColor="accent5"/>
          <w:szCs w:val="24"/>
          <w:u w:val="single"/>
        </w:rPr>
        <w:t>Pupils’ destinations upon leaving the school, e.g. college</w:t>
      </w:r>
    </w:p>
    <w:p w14:paraId="483AB0DC" w14:textId="77777777" w:rsidR="00733F69" w:rsidRPr="00733F69" w:rsidRDefault="00733F69" w:rsidP="00733F69">
      <w:pPr>
        <w:pStyle w:val="ListParagraph"/>
        <w:numPr>
          <w:ilvl w:val="0"/>
          <w:numId w:val="17"/>
        </w:numPr>
        <w:spacing w:after="200" w:line="276" w:lineRule="auto"/>
        <w:contextualSpacing/>
        <w:jc w:val="both"/>
        <w:rPr>
          <w:rFonts w:ascii="Garamond" w:hAnsi="Garamond" w:cs="Arial"/>
          <w:b/>
          <w:color w:val="4BACC6" w:themeColor="accent5"/>
          <w:szCs w:val="24"/>
          <w:u w:val="single"/>
        </w:rPr>
      </w:pPr>
      <w:r w:rsidRPr="00733F69">
        <w:rPr>
          <w:rFonts w:ascii="Garamond" w:hAnsi="Garamond" w:cs="Arial"/>
          <w:b/>
          <w:color w:val="4BACC6" w:themeColor="accent5"/>
          <w:szCs w:val="24"/>
          <w:u w:val="single"/>
        </w:rPr>
        <w:t>The LA</w:t>
      </w:r>
    </w:p>
    <w:p w14:paraId="0E9FB28E" w14:textId="77777777" w:rsidR="00733F69" w:rsidRPr="00733F69" w:rsidRDefault="00733F69" w:rsidP="00733F69">
      <w:pPr>
        <w:pStyle w:val="ListParagraph"/>
        <w:numPr>
          <w:ilvl w:val="0"/>
          <w:numId w:val="17"/>
        </w:numPr>
        <w:spacing w:after="200" w:line="276" w:lineRule="auto"/>
        <w:contextualSpacing/>
        <w:jc w:val="both"/>
        <w:rPr>
          <w:rFonts w:ascii="Garamond" w:hAnsi="Garamond" w:cs="Arial"/>
          <w:b/>
          <w:color w:val="4BACC6" w:themeColor="accent5"/>
          <w:szCs w:val="24"/>
          <w:u w:val="single"/>
        </w:rPr>
      </w:pPr>
      <w:r w:rsidRPr="00733F69">
        <w:rPr>
          <w:rFonts w:ascii="Garamond" w:hAnsi="Garamond" w:cs="Arial"/>
          <w:b/>
          <w:color w:val="4BACC6" w:themeColor="accent5"/>
          <w:szCs w:val="24"/>
          <w:u w:val="single"/>
        </w:rPr>
        <w:t xml:space="preserve">The NHS </w:t>
      </w:r>
    </w:p>
    <w:p w14:paraId="1F91AD3B" w14:textId="77777777" w:rsidR="00733F69" w:rsidRPr="00733F69" w:rsidRDefault="00733F69" w:rsidP="00733F69">
      <w:pPr>
        <w:spacing w:line="276" w:lineRule="auto"/>
        <w:jc w:val="both"/>
        <w:rPr>
          <w:rFonts w:ascii="Garamond" w:hAnsi="Garamond" w:cs="Arial"/>
          <w:szCs w:val="24"/>
        </w:rPr>
      </w:pPr>
    </w:p>
    <w:p w14:paraId="32AF7A64" w14:textId="77777777" w:rsidR="00733F69" w:rsidRPr="00733F69" w:rsidRDefault="00733F69" w:rsidP="00733F69">
      <w:pPr>
        <w:spacing w:line="276" w:lineRule="auto"/>
        <w:jc w:val="both"/>
        <w:rPr>
          <w:rFonts w:ascii="Garamond" w:hAnsi="Garamond" w:cs="Arial"/>
          <w:szCs w:val="24"/>
        </w:rPr>
      </w:pPr>
      <w:r w:rsidRPr="00733F69">
        <w:rPr>
          <w:rFonts w:ascii="Garamond" w:hAnsi="Garamond" w:cs="Arial"/>
          <w:szCs w:val="24"/>
        </w:rPr>
        <w:t>The information that we share with these parties includes the following:</w:t>
      </w:r>
    </w:p>
    <w:p w14:paraId="10F70C86" w14:textId="77777777" w:rsidR="00733F69" w:rsidRPr="00733F69" w:rsidRDefault="00733F69" w:rsidP="00733F69">
      <w:pPr>
        <w:spacing w:line="276" w:lineRule="auto"/>
        <w:jc w:val="both"/>
        <w:rPr>
          <w:rFonts w:ascii="Garamond" w:hAnsi="Garamond" w:cs="Arial"/>
          <w:szCs w:val="24"/>
        </w:rPr>
      </w:pPr>
    </w:p>
    <w:p w14:paraId="70A81B03" w14:textId="77777777" w:rsidR="00733F69" w:rsidRPr="00733F69" w:rsidRDefault="00733F69" w:rsidP="00733F69">
      <w:pPr>
        <w:pStyle w:val="ListParagraph"/>
        <w:numPr>
          <w:ilvl w:val="0"/>
          <w:numId w:val="18"/>
        </w:numPr>
        <w:spacing w:line="276" w:lineRule="auto"/>
        <w:contextualSpacing/>
        <w:jc w:val="both"/>
        <w:rPr>
          <w:rFonts w:ascii="Garamond" w:hAnsi="Garamond" w:cs="Arial"/>
          <w:b/>
          <w:color w:val="4BACC6" w:themeColor="accent5"/>
          <w:szCs w:val="24"/>
          <w:u w:val="single"/>
        </w:rPr>
      </w:pPr>
      <w:r w:rsidRPr="00733F69">
        <w:rPr>
          <w:rFonts w:ascii="Garamond" w:hAnsi="Garamond" w:cs="Arial"/>
          <w:b/>
          <w:color w:val="4BACC6" w:themeColor="accent5"/>
          <w:szCs w:val="24"/>
          <w:u w:val="single"/>
        </w:rPr>
        <w:t xml:space="preserve">[Outline the data shared with the organisations outlined above.] </w:t>
      </w:r>
    </w:p>
    <w:p w14:paraId="7C2133FA" w14:textId="77777777" w:rsidR="00733F69" w:rsidRPr="00733F69" w:rsidRDefault="00733F69" w:rsidP="00733F69">
      <w:pPr>
        <w:spacing w:line="276" w:lineRule="auto"/>
        <w:jc w:val="both"/>
        <w:rPr>
          <w:rFonts w:ascii="Garamond" w:hAnsi="Garamond" w:cs="Arial"/>
          <w:b/>
          <w:color w:val="4BACC6" w:themeColor="accent5"/>
          <w:szCs w:val="24"/>
          <w:u w:val="single"/>
        </w:rPr>
      </w:pPr>
    </w:p>
    <w:p w14:paraId="20D4019F" w14:textId="6C68680E" w:rsidR="00733F69" w:rsidRPr="00733F69" w:rsidRDefault="00733F69" w:rsidP="00733F69">
      <w:pPr>
        <w:spacing w:line="276" w:lineRule="auto"/>
        <w:jc w:val="both"/>
        <w:rPr>
          <w:rFonts w:ascii="Garamond" w:hAnsi="Garamond" w:cs="Arial"/>
          <w:color w:val="000000" w:themeColor="text1"/>
          <w:szCs w:val="24"/>
        </w:rPr>
      </w:pPr>
      <w:r w:rsidRPr="00733F69">
        <w:rPr>
          <w:rFonts w:ascii="Garamond" w:hAnsi="Garamond" w:cs="Arial"/>
          <w:color w:val="000000" w:themeColor="text1"/>
          <w:szCs w:val="24"/>
        </w:rPr>
        <w:t xml:space="preserve">Once pupils reach the age of 13, the school is required by law to pass on certain information to our LA or </w:t>
      </w:r>
      <w:r w:rsidRPr="00733F69">
        <w:rPr>
          <w:rFonts w:ascii="Garamond" w:hAnsi="Garamond" w:cs="Arial"/>
          <w:b/>
          <w:color w:val="FFD006"/>
          <w:szCs w:val="24"/>
          <w:u w:val="single"/>
        </w:rPr>
        <w:t>name of providers of youth support services</w:t>
      </w:r>
      <w:r w:rsidRPr="00733F69">
        <w:rPr>
          <w:rFonts w:ascii="Garamond" w:hAnsi="Garamond" w:cs="Arial"/>
          <w:color w:val="000000" w:themeColor="text1"/>
          <w:szCs w:val="24"/>
        </w:rPr>
        <w:t>,</w:t>
      </w:r>
      <w:r w:rsidRPr="00733F69">
        <w:rPr>
          <w:rFonts w:ascii="Garamond" w:hAnsi="Garamond" w:cs="Arial"/>
          <w:b/>
          <w:color w:val="FFC000"/>
          <w:szCs w:val="24"/>
        </w:rPr>
        <w:t xml:space="preserve"> </w:t>
      </w:r>
      <w:r w:rsidRPr="00733F69">
        <w:rPr>
          <w:rFonts w:ascii="Garamond" w:hAnsi="Garamond" w:cs="Arial"/>
          <w:color w:val="000000" w:themeColor="text1"/>
          <w:szCs w:val="24"/>
        </w:rPr>
        <w:t xml:space="preserve">who are responsible for the education or training of 13-to-19-year-olds. </w:t>
      </w:r>
    </w:p>
    <w:p w14:paraId="004EF7B9" w14:textId="77777777" w:rsidR="00733F69" w:rsidRPr="00733F69" w:rsidRDefault="00733F69" w:rsidP="00733F69">
      <w:pPr>
        <w:spacing w:line="276" w:lineRule="auto"/>
        <w:jc w:val="both"/>
        <w:rPr>
          <w:rFonts w:ascii="Garamond" w:hAnsi="Garamond" w:cs="Arial"/>
          <w:color w:val="000000" w:themeColor="text1"/>
          <w:szCs w:val="24"/>
        </w:rPr>
      </w:pPr>
    </w:p>
    <w:p w14:paraId="70822834" w14:textId="77777777" w:rsidR="00733F69" w:rsidRPr="00733F69" w:rsidRDefault="00733F69" w:rsidP="00733F69">
      <w:pPr>
        <w:spacing w:line="276" w:lineRule="auto"/>
        <w:jc w:val="both"/>
        <w:rPr>
          <w:rFonts w:ascii="Garamond" w:hAnsi="Garamond" w:cs="Arial"/>
          <w:color w:val="000000" w:themeColor="text1"/>
          <w:szCs w:val="24"/>
        </w:rPr>
      </w:pPr>
      <w:r w:rsidRPr="00733F69">
        <w:rPr>
          <w:rFonts w:ascii="Garamond" w:hAnsi="Garamond" w:cs="Arial"/>
          <w:color w:val="000000" w:themeColor="text1"/>
          <w:szCs w:val="24"/>
        </w:rPr>
        <w:t>The school may also share specific personal data of pupils who are aged 16 and over with post-16 education and training providers, to secure appropriate services for them. The information provided includes addresses and dates of birth of all pupils and their parents, and any information necessary to support the services, e.g. school name, ethnicity or gender.</w:t>
      </w:r>
    </w:p>
    <w:p w14:paraId="4C4D5558" w14:textId="77777777" w:rsidR="00733F69" w:rsidRPr="00733F69" w:rsidRDefault="00733F69" w:rsidP="00733F69">
      <w:pPr>
        <w:spacing w:line="276" w:lineRule="auto"/>
        <w:jc w:val="both"/>
        <w:rPr>
          <w:rFonts w:ascii="Garamond" w:hAnsi="Garamond" w:cs="Arial"/>
          <w:color w:val="000000" w:themeColor="text1"/>
          <w:szCs w:val="24"/>
        </w:rPr>
      </w:pPr>
    </w:p>
    <w:p w14:paraId="4DCFDBF9" w14:textId="7559C4AA" w:rsidR="00733F69" w:rsidRPr="00733F69" w:rsidRDefault="00733F69" w:rsidP="00733F69">
      <w:pPr>
        <w:spacing w:line="276" w:lineRule="auto"/>
        <w:jc w:val="both"/>
        <w:rPr>
          <w:rFonts w:ascii="Garamond" w:hAnsi="Garamond" w:cs="Arial"/>
          <w:color w:val="000000" w:themeColor="text1"/>
          <w:szCs w:val="24"/>
        </w:rPr>
      </w:pPr>
      <w:r w:rsidRPr="00733F69">
        <w:rPr>
          <w:rFonts w:ascii="Garamond" w:hAnsi="Garamond" w:cs="Arial"/>
          <w:color w:val="000000" w:themeColor="text1"/>
          <w:szCs w:val="24"/>
        </w:rPr>
        <w:t xml:space="preserve">Parents </w:t>
      </w:r>
      <w:proofErr w:type="gramStart"/>
      <w:r w:rsidRPr="00733F69">
        <w:rPr>
          <w:rFonts w:ascii="Garamond" w:hAnsi="Garamond" w:cs="Arial"/>
          <w:color w:val="000000" w:themeColor="text1"/>
          <w:szCs w:val="24"/>
        </w:rPr>
        <w:t>are able to</w:t>
      </w:r>
      <w:proofErr w:type="gramEnd"/>
      <w:r w:rsidRPr="00733F69">
        <w:rPr>
          <w:rFonts w:ascii="Garamond" w:hAnsi="Garamond" w:cs="Arial"/>
          <w:color w:val="000000" w:themeColor="text1"/>
          <w:szCs w:val="24"/>
        </w:rPr>
        <w:t xml:space="preserve"> request that only their child’s name, address and date of birth are passed to the LA or </w:t>
      </w:r>
      <w:r w:rsidRPr="00733F69">
        <w:rPr>
          <w:rFonts w:ascii="Garamond" w:hAnsi="Garamond" w:cs="Arial"/>
          <w:b/>
          <w:color w:val="FFD006"/>
          <w:szCs w:val="24"/>
          <w:u w:val="single"/>
        </w:rPr>
        <w:t>name of providers of youth support services</w:t>
      </w:r>
      <w:r w:rsidRPr="00733F69">
        <w:rPr>
          <w:rFonts w:ascii="Garamond" w:hAnsi="Garamond" w:cs="Arial"/>
          <w:color w:val="000000" w:themeColor="text1"/>
          <w:szCs w:val="24"/>
        </w:rPr>
        <w:t xml:space="preserve">, by informing </w:t>
      </w:r>
      <w:r w:rsidRPr="00733F69">
        <w:rPr>
          <w:rFonts w:ascii="Garamond" w:hAnsi="Garamond" w:cs="Arial"/>
          <w:b/>
          <w:color w:val="FFD006"/>
          <w:szCs w:val="24"/>
          <w:u w:val="single"/>
        </w:rPr>
        <w:t>name of school administrator</w:t>
      </w:r>
      <w:r w:rsidRPr="00733F69">
        <w:rPr>
          <w:rFonts w:ascii="Garamond" w:hAnsi="Garamond" w:cs="Arial"/>
          <w:szCs w:val="24"/>
        </w:rPr>
        <w:t xml:space="preserve"> via </w:t>
      </w:r>
      <w:r w:rsidRPr="00733F69">
        <w:rPr>
          <w:rFonts w:ascii="Garamond" w:hAnsi="Garamond" w:cs="Arial"/>
          <w:b/>
          <w:color w:val="FFD006"/>
          <w:szCs w:val="24"/>
          <w:u w:val="single"/>
        </w:rPr>
        <w:t>email or letter</w:t>
      </w:r>
      <w:r w:rsidRPr="00733F69">
        <w:rPr>
          <w:rFonts w:ascii="Garamond" w:hAnsi="Garamond" w:cs="Arial"/>
          <w:color w:val="000000" w:themeColor="text1"/>
          <w:szCs w:val="24"/>
        </w:rPr>
        <w:t>. Once pupils reach 16 years of age, this right is transferred to them, rather than their parents. For more information regarding services for young people, please visit our LA’s website</w:t>
      </w:r>
      <w:r>
        <w:rPr>
          <w:rFonts w:ascii="Garamond" w:hAnsi="Garamond" w:cs="Arial"/>
          <w:color w:val="000000" w:themeColor="text1"/>
          <w:szCs w:val="24"/>
        </w:rPr>
        <w:t>.</w:t>
      </w:r>
    </w:p>
    <w:p w14:paraId="3A36B27A" w14:textId="77777777" w:rsidR="00733F69" w:rsidRPr="00733F69" w:rsidRDefault="00733F69" w:rsidP="00733F69">
      <w:pPr>
        <w:spacing w:line="276" w:lineRule="auto"/>
        <w:jc w:val="both"/>
        <w:rPr>
          <w:rFonts w:ascii="Garamond" w:hAnsi="Garamond" w:cs="Arial"/>
          <w:color w:val="000000" w:themeColor="text1"/>
          <w:szCs w:val="24"/>
        </w:rPr>
      </w:pPr>
    </w:p>
    <w:p w14:paraId="5F69D60C" w14:textId="77777777" w:rsidR="00733F69" w:rsidRPr="00733F69" w:rsidRDefault="00733F69" w:rsidP="00733F69">
      <w:pPr>
        <w:spacing w:line="276" w:lineRule="auto"/>
        <w:jc w:val="both"/>
        <w:rPr>
          <w:rFonts w:ascii="Garamond" w:hAnsi="Garamond" w:cs="Arial"/>
          <w:color w:val="000000" w:themeColor="text1"/>
          <w:szCs w:val="24"/>
        </w:rPr>
      </w:pPr>
      <w:r w:rsidRPr="00733F69">
        <w:rPr>
          <w:rFonts w:ascii="Garamond" w:hAnsi="Garamond" w:cs="Arial"/>
          <w:color w:val="000000" w:themeColor="text1"/>
          <w:szCs w:val="24"/>
        </w:rPr>
        <w:t xml:space="preserve">The school is also required to pass certain personal information to careers services once pupils reach the age of 16. The information that is accessible by careers services includes </w:t>
      </w:r>
      <w:r w:rsidRPr="00733F69">
        <w:rPr>
          <w:rFonts w:ascii="Garamond" w:hAnsi="Garamond" w:cs="Arial"/>
          <w:b/>
          <w:color w:val="FFD006"/>
          <w:szCs w:val="24"/>
          <w:u w:val="single"/>
        </w:rPr>
        <w:t>details of information passed on to careers services</w:t>
      </w:r>
      <w:r w:rsidRPr="00733F69">
        <w:rPr>
          <w:rFonts w:ascii="Garamond" w:hAnsi="Garamond" w:cs="Arial"/>
          <w:color w:val="000000" w:themeColor="text1"/>
          <w:szCs w:val="24"/>
        </w:rPr>
        <w:t>.</w:t>
      </w:r>
    </w:p>
    <w:p w14:paraId="7A45817E" w14:textId="77777777" w:rsidR="00733F69" w:rsidRPr="00733F69" w:rsidRDefault="00733F69" w:rsidP="00733F69">
      <w:pPr>
        <w:pStyle w:val="Header"/>
        <w:spacing w:before="120" w:line="276" w:lineRule="auto"/>
        <w:jc w:val="both"/>
        <w:rPr>
          <w:rFonts w:ascii="Garamond" w:hAnsi="Garamond"/>
          <w:b/>
          <w:szCs w:val="24"/>
        </w:rPr>
      </w:pPr>
    </w:p>
    <w:p w14:paraId="5785B7A2" w14:textId="77777777" w:rsidR="00733F69" w:rsidRPr="00733F69" w:rsidRDefault="00733F69" w:rsidP="00733F69">
      <w:pPr>
        <w:pStyle w:val="Header"/>
        <w:spacing w:before="120" w:line="276" w:lineRule="auto"/>
        <w:jc w:val="both"/>
        <w:rPr>
          <w:rFonts w:ascii="Garamond" w:hAnsi="Garamond"/>
          <w:b/>
          <w:szCs w:val="24"/>
        </w:rPr>
      </w:pPr>
      <w:r w:rsidRPr="00733F69">
        <w:rPr>
          <w:rFonts w:ascii="Garamond" w:hAnsi="Garamond"/>
          <w:b/>
          <w:szCs w:val="24"/>
        </w:rPr>
        <w:t>What are your rights?</w:t>
      </w:r>
    </w:p>
    <w:p w14:paraId="3FE29B3E" w14:textId="77777777" w:rsidR="00733F69" w:rsidRPr="00733F69" w:rsidRDefault="00733F69" w:rsidP="00733F69">
      <w:pPr>
        <w:spacing w:line="276" w:lineRule="auto"/>
        <w:jc w:val="both"/>
        <w:rPr>
          <w:rFonts w:ascii="Garamond" w:hAnsi="Garamond" w:cs="Arial"/>
          <w:szCs w:val="24"/>
        </w:rPr>
      </w:pPr>
    </w:p>
    <w:p w14:paraId="541AFC80" w14:textId="7CE8B383" w:rsidR="00733F69" w:rsidRPr="00733F69" w:rsidRDefault="00733F69" w:rsidP="00733F69">
      <w:pPr>
        <w:spacing w:line="276" w:lineRule="auto"/>
        <w:jc w:val="both"/>
        <w:rPr>
          <w:rFonts w:ascii="Garamond" w:hAnsi="Garamond" w:cs="Arial"/>
          <w:szCs w:val="24"/>
        </w:rPr>
      </w:pPr>
      <w:r w:rsidRPr="00733F69">
        <w:rPr>
          <w:rFonts w:ascii="Garamond" w:hAnsi="Garamond" w:cs="Arial"/>
          <w:szCs w:val="24"/>
        </w:rPr>
        <w:t>You and your parents have the right to:</w:t>
      </w:r>
    </w:p>
    <w:p w14:paraId="2A55ACEB" w14:textId="77777777" w:rsidR="00733F69" w:rsidRPr="00733F69" w:rsidRDefault="00733F69" w:rsidP="00733F69">
      <w:pPr>
        <w:pStyle w:val="ListParagraph"/>
        <w:numPr>
          <w:ilvl w:val="0"/>
          <w:numId w:val="18"/>
        </w:numPr>
        <w:spacing w:after="200" w:line="276" w:lineRule="auto"/>
        <w:contextualSpacing/>
        <w:jc w:val="both"/>
        <w:rPr>
          <w:rFonts w:ascii="Garamond" w:hAnsi="Garamond" w:cs="Arial"/>
          <w:szCs w:val="24"/>
        </w:rPr>
      </w:pPr>
      <w:r w:rsidRPr="00733F69">
        <w:rPr>
          <w:rFonts w:ascii="Garamond" w:hAnsi="Garamond" w:cs="Arial"/>
          <w:szCs w:val="24"/>
        </w:rPr>
        <w:t>Be informed about how the school uses your personal data.</w:t>
      </w:r>
    </w:p>
    <w:p w14:paraId="33D774DC" w14:textId="77777777" w:rsidR="00733F69" w:rsidRPr="00733F69" w:rsidRDefault="00733F69" w:rsidP="00733F69">
      <w:pPr>
        <w:pStyle w:val="ListParagraph"/>
        <w:numPr>
          <w:ilvl w:val="0"/>
          <w:numId w:val="18"/>
        </w:numPr>
        <w:spacing w:after="200" w:line="276" w:lineRule="auto"/>
        <w:contextualSpacing/>
        <w:jc w:val="both"/>
        <w:rPr>
          <w:rFonts w:ascii="Garamond" w:hAnsi="Garamond" w:cs="Arial"/>
          <w:szCs w:val="24"/>
        </w:rPr>
      </w:pPr>
      <w:r w:rsidRPr="00733F69">
        <w:rPr>
          <w:rFonts w:ascii="Garamond" w:hAnsi="Garamond" w:cs="Arial"/>
          <w:szCs w:val="24"/>
        </w:rPr>
        <w:t>Request access to the personal data that the school</w:t>
      </w:r>
      <w:r w:rsidRPr="00733F69">
        <w:rPr>
          <w:rFonts w:ascii="Garamond" w:hAnsi="Garamond" w:cs="Arial"/>
          <w:b/>
          <w:color w:val="4BACC6" w:themeColor="accent5"/>
          <w:szCs w:val="24"/>
        </w:rPr>
        <w:t xml:space="preserve"> </w:t>
      </w:r>
      <w:r w:rsidRPr="00733F69">
        <w:rPr>
          <w:rFonts w:ascii="Garamond" w:hAnsi="Garamond" w:cs="Arial"/>
          <w:szCs w:val="24"/>
        </w:rPr>
        <w:t xml:space="preserve">holds about you. </w:t>
      </w:r>
    </w:p>
    <w:p w14:paraId="6BAAEC51" w14:textId="77777777" w:rsidR="00733F69" w:rsidRPr="00733F69" w:rsidRDefault="00733F69" w:rsidP="00733F69">
      <w:pPr>
        <w:pStyle w:val="ListParagraph"/>
        <w:numPr>
          <w:ilvl w:val="0"/>
          <w:numId w:val="18"/>
        </w:numPr>
        <w:spacing w:after="200" w:line="276" w:lineRule="auto"/>
        <w:contextualSpacing/>
        <w:jc w:val="both"/>
        <w:rPr>
          <w:rFonts w:ascii="Garamond" w:hAnsi="Garamond" w:cs="Arial"/>
          <w:szCs w:val="24"/>
        </w:rPr>
      </w:pPr>
      <w:r w:rsidRPr="00733F69">
        <w:rPr>
          <w:rFonts w:ascii="Garamond" w:hAnsi="Garamond" w:cs="Arial"/>
          <w:szCs w:val="24"/>
        </w:rPr>
        <w:t xml:space="preserve">Request that your personal data is amended if it is inaccurate or incomplete. </w:t>
      </w:r>
    </w:p>
    <w:p w14:paraId="1738DBCF" w14:textId="77777777" w:rsidR="00733F69" w:rsidRPr="00733F69" w:rsidRDefault="00733F69" w:rsidP="00733F69">
      <w:pPr>
        <w:pStyle w:val="ListParagraph"/>
        <w:numPr>
          <w:ilvl w:val="0"/>
          <w:numId w:val="18"/>
        </w:numPr>
        <w:spacing w:after="200" w:line="276" w:lineRule="auto"/>
        <w:contextualSpacing/>
        <w:jc w:val="both"/>
        <w:rPr>
          <w:rFonts w:ascii="Garamond" w:hAnsi="Garamond" w:cs="Arial"/>
          <w:szCs w:val="24"/>
        </w:rPr>
      </w:pPr>
      <w:r w:rsidRPr="00733F69">
        <w:rPr>
          <w:rFonts w:ascii="Garamond" w:hAnsi="Garamond" w:cs="Arial"/>
          <w:szCs w:val="24"/>
        </w:rPr>
        <w:t xml:space="preserve">Request that your personal data is erased when it is no longer needed. </w:t>
      </w:r>
    </w:p>
    <w:p w14:paraId="7B555BC1" w14:textId="77777777" w:rsidR="00733F69" w:rsidRPr="00733F69" w:rsidRDefault="00733F69" w:rsidP="00733F69">
      <w:pPr>
        <w:pStyle w:val="ListParagraph"/>
        <w:numPr>
          <w:ilvl w:val="0"/>
          <w:numId w:val="18"/>
        </w:numPr>
        <w:spacing w:after="200" w:line="276" w:lineRule="auto"/>
        <w:contextualSpacing/>
        <w:jc w:val="both"/>
        <w:rPr>
          <w:rFonts w:ascii="Garamond" w:hAnsi="Garamond" w:cs="Arial"/>
          <w:szCs w:val="24"/>
        </w:rPr>
      </w:pPr>
      <w:r w:rsidRPr="00733F69">
        <w:rPr>
          <w:rFonts w:ascii="Garamond" w:hAnsi="Garamond" w:cs="Arial"/>
          <w:szCs w:val="24"/>
        </w:rPr>
        <w:t xml:space="preserve">Request that the processing of your data is restricted. </w:t>
      </w:r>
    </w:p>
    <w:p w14:paraId="14ADE6DD" w14:textId="77777777" w:rsidR="00733F69" w:rsidRPr="00733F69" w:rsidRDefault="00733F69" w:rsidP="00733F69">
      <w:pPr>
        <w:pStyle w:val="ListParagraph"/>
        <w:numPr>
          <w:ilvl w:val="0"/>
          <w:numId w:val="18"/>
        </w:numPr>
        <w:spacing w:after="200" w:line="276" w:lineRule="auto"/>
        <w:contextualSpacing/>
        <w:jc w:val="both"/>
        <w:rPr>
          <w:rFonts w:ascii="Garamond" w:hAnsi="Garamond" w:cs="Arial"/>
          <w:szCs w:val="24"/>
        </w:rPr>
      </w:pPr>
      <w:r w:rsidRPr="00733F69">
        <w:rPr>
          <w:rFonts w:ascii="Garamond" w:hAnsi="Garamond" w:cs="Arial"/>
          <w:szCs w:val="24"/>
        </w:rPr>
        <w:t xml:space="preserve">Object to your personal data being processed. </w:t>
      </w:r>
    </w:p>
    <w:p w14:paraId="6E7E678D" w14:textId="77777777" w:rsidR="00733F69" w:rsidRPr="00733F69" w:rsidRDefault="00733F69" w:rsidP="00733F69">
      <w:pPr>
        <w:spacing w:line="276" w:lineRule="auto"/>
        <w:jc w:val="both"/>
        <w:rPr>
          <w:rFonts w:ascii="Garamond" w:hAnsi="Garamond" w:cs="Arial"/>
          <w:szCs w:val="24"/>
        </w:rPr>
      </w:pPr>
      <w:r w:rsidRPr="00733F69">
        <w:rPr>
          <w:rFonts w:ascii="Garamond" w:hAnsi="Garamond" w:cs="Arial"/>
          <w:szCs w:val="24"/>
        </w:rPr>
        <w:t xml:space="preserve">Where the processing of your data is based on your consent, rather than legal requirement, you have the right to withdraw this consent at any time. </w:t>
      </w:r>
    </w:p>
    <w:p w14:paraId="02578011" w14:textId="77777777" w:rsidR="00733F69" w:rsidRPr="00733F69" w:rsidRDefault="00733F69" w:rsidP="00733F69">
      <w:pPr>
        <w:spacing w:line="276" w:lineRule="auto"/>
        <w:jc w:val="both"/>
        <w:rPr>
          <w:rFonts w:ascii="Garamond" w:hAnsi="Garamond" w:cs="Arial"/>
          <w:szCs w:val="24"/>
        </w:rPr>
      </w:pPr>
    </w:p>
    <w:p w14:paraId="71D8B8C1" w14:textId="77777777" w:rsidR="00733F69" w:rsidRPr="00733F69" w:rsidRDefault="00733F69" w:rsidP="00733F69">
      <w:pPr>
        <w:pStyle w:val="Header"/>
        <w:spacing w:before="120" w:after="120" w:line="276" w:lineRule="auto"/>
        <w:jc w:val="both"/>
        <w:rPr>
          <w:rFonts w:ascii="Garamond" w:hAnsi="Garamond"/>
          <w:b/>
          <w:szCs w:val="24"/>
        </w:rPr>
      </w:pPr>
      <w:r w:rsidRPr="00733F69">
        <w:rPr>
          <w:rFonts w:ascii="Garamond" w:hAnsi="Garamond" w:cs="Arial"/>
          <w:szCs w:val="24"/>
        </w:rPr>
        <w:t>If you have a concern about the way the school</w:t>
      </w:r>
      <w:r w:rsidRPr="00733F69">
        <w:rPr>
          <w:rFonts w:ascii="Garamond" w:hAnsi="Garamond" w:cs="Arial"/>
          <w:color w:val="4BACC6" w:themeColor="accent5"/>
          <w:szCs w:val="24"/>
        </w:rPr>
        <w:t xml:space="preserve"> </w:t>
      </w:r>
      <w:r w:rsidRPr="00733F69">
        <w:rPr>
          <w:rFonts w:ascii="Garamond" w:hAnsi="Garamond" w:cs="Arial"/>
          <w:szCs w:val="24"/>
        </w:rPr>
        <w:t xml:space="preserve">and/or the DfE is collecting or using your personal data, you can speak to </w:t>
      </w:r>
      <w:r w:rsidRPr="00733F69">
        <w:rPr>
          <w:rFonts w:ascii="Garamond" w:hAnsi="Garamond" w:cs="Arial"/>
          <w:b/>
          <w:color w:val="FFD006"/>
          <w:szCs w:val="24"/>
          <w:u w:val="single"/>
        </w:rPr>
        <w:t>name of individual</w:t>
      </w:r>
      <w:r w:rsidRPr="00733F69">
        <w:rPr>
          <w:rFonts w:ascii="Garamond" w:hAnsi="Garamond" w:cs="Arial"/>
          <w:szCs w:val="24"/>
        </w:rPr>
        <w:t xml:space="preserve"> at the school, who will be able to help you and answer any questions that you have</w:t>
      </w:r>
      <w:r w:rsidRPr="00733F69">
        <w:rPr>
          <w:rFonts w:ascii="Garamond" w:hAnsi="Garamond" w:cs="Arial"/>
          <w:color w:val="000000"/>
          <w:szCs w:val="24"/>
          <w:shd w:val="clear" w:color="auto" w:fill="FFFFFF"/>
        </w:rPr>
        <w:t xml:space="preserve">. Alternatively, you can call the Information Commissioner’s Office (ICO) on 0303 123 1113. </w:t>
      </w:r>
    </w:p>
    <w:p w14:paraId="2234C73E" w14:textId="77777777" w:rsidR="00733F69" w:rsidRPr="00733F69" w:rsidRDefault="00733F69" w:rsidP="00733F69">
      <w:pPr>
        <w:pStyle w:val="Header"/>
        <w:spacing w:before="120" w:after="120" w:line="276" w:lineRule="auto"/>
        <w:jc w:val="both"/>
        <w:rPr>
          <w:rFonts w:ascii="Garamond" w:hAnsi="Garamond"/>
          <w:b/>
          <w:szCs w:val="24"/>
        </w:rPr>
      </w:pPr>
    </w:p>
    <w:p w14:paraId="5DCC5B21" w14:textId="77777777" w:rsidR="00733F69" w:rsidRPr="00733F69" w:rsidRDefault="00733F69" w:rsidP="00733F69">
      <w:pPr>
        <w:pStyle w:val="Header"/>
        <w:spacing w:before="120" w:after="120" w:line="276" w:lineRule="auto"/>
        <w:jc w:val="both"/>
        <w:rPr>
          <w:rFonts w:ascii="Garamond" w:hAnsi="Garamond"/>
          <w:b/>
          <w:szCs w:val="24"/>
        </w:rPr>
      </w:pPr>
      <w:r w:rsidRPr="00733F69">
        <w:rPr>
          <w:rFonts w:ascii="Garamond" w:hAnsi="Garamond"/>
          <w:b/>
          <w:szCs w:val="24"/>
        </w:rPr>
        <w:t xml:space="preserve">More information? </w:t>
      </w:r>
    </w:p>
    <w:p w14:paraId="03D0F761" w14:textId="36DAB56E" w:rsidR="00733F69" w:rsidRDefault="00733F69" w:rsidP="00733F69">
      <w:pPr>
        <w:spacing w:line="276" w:lineRule="auto"/>
        <w:jc w:val="both"/>
        <w:rPr>
          <w:rFonts w:ascii="Garamond" w:hAnsi="Garamond" w:cs="Arial"/>
          <w:szCs w:val="24"/>
        </w:rPr>
      </w:pPr>
      <w:r w:rsidRPr="00733F69">
        <w:rPr>
          <w:rFonts w:ascii="Garamond" w:hAnsi="Garamond" w:cs="Arial"/>
          <w:szCs w:val="24"/>
        </w:rPr>
        <w:t>If you would like to find out more information about how we and/or the DfE collect, use and store your personal data, please visit our website or download our</w:t>
      </w:r>
      <w:r>
        <w:rPr>
          <w:rFonts w:ascii="Garamond" w:hAnsi="Garamond" w:cs="Arial"/>
          <w:szCs w:val="24"/>
        </w:rPr>
        <w:t xml:space="preserve"> GDPR Data Protection Policy.</w:t>
      </w:r>
    </w:p>
    <w:p w14:paraId="787836C9" w14:textId="77777777" w:rsidR="00733F69" w:rsidRPr="00733F69" w:rsidRDefault="00733F69" w:rsidP="00733F69">
      <w:pPr>
        <w:spacing w:line="276" w:lineRule="auto"/>
        <w:jc w:val="both"/>
        <w:rPr>
          <w:rFonts w:ascii="Garamond" w:hAnsi="Garamond" w:cs="Arial"/>
          <w:szCs w:val="24"/>
        </w:rPr>
      </w:pPr>
    </w:p>
    <w:p w14:paraId="63350EDE" w14:textId="77777777" w:rsidR="00733F69" w:rsidRDefault="00733F69">
      <w:pPr>
        <w:spacing w:after="200" w:line="276" w:lineRule="auto"/>
        <w:rPr>
          <w:rFonts w:ascii="Garamond" w:hAnsi="Garamond"/>
          <w:b/>
          <w:szCs w:val="24"/>
        </w:rPr>
      </w:pPr>
      <w:r>
        <w:rPr>
          <w:rFonts w:ascii="Garamond" w:hAnsi="Garamond"/>
          <w:b/>
          <w:szCs w:val="24"/>
        </w:rPr>
        <w:br w:type="page"/>
      </w:r>
    </w:p>
    <w:p w14:paraId="02AEF76B" w14:textId="7F6F12E6" w:rsidR="00733F69" w:rsidRPr="00733F69" w:rsidRDefault="00733F69" w:rsidP="00733F69">
      <w:pPr>
        <w:spacing w:line="276" w:lineRule="auto"/>
        <w:jc w:val="both"/>
        <w:rPr>
          <w:rFonts w:ascii="Garamond" w:hAnsi="Garamond" w:cs="Arial"/>
          <w:szCs w:val="24"/>
        </w:rPr>
      </w:pPr>
      <w:r w:rsidRPr="00733F69">
        <w:rPr>
          <w:rFonts w:ascii="Garamond" w:hAnsi="Garamond"/>
          <w:b/>
          <w:szCs w:val="24"/>
        </w:rPr>
        <w:lastRenderedPageBreak/>
        <w:t xml:space="preserve">Declaration </w:t>
      </w:r>
    </w:p>
    <w:p w14:paraId="0D5679AC" w14:textId="77777777" w:rsidR="00733F69" w:rsidRPr="00733F69" w:rsidRDefault="00733F69" w:rsidP="00733F69">
      <w:pPr>
        <w:pStyle w:val="Header"/>
        <w:spacing w:before="120" w:line="276" w:lineRule="auto"/>
        <w:jc w:val="both"/>
        <w:rPr>
          <w:rFonts w:ascii="Garamond" w:hAnsi="Garamond"/>
          <w:b/>
          <w:szCs w:val="24"/>
        </w:rPr>
      </w:pPr>
    </w:p>
    <w:p w14:paraId="49867EFF" w14:textId="77777777" w:rsidR="00733F69" w:rsidRPr="00733F69" w:rsidRDefault="00733F69" w:rsidP="00733F69">
      <w:pPr>
        <w:spacing w:line="276" w:lineRule="auto"/>
        <w:jc w:val="both"/>
        <w:rPr>
          <w:rFonts w:ascii="Garamond" w:hAnsi="Garamond" w:cs="Arial"/>
          <w:szCs w:val="24"/>
        </w:rPr>
      </w:pPr>
      <w:r w:rsidRPr="00733F69">
        <w:rPr>
          <w:rFonts w:ascii="Garamond" w:hAnsi="Garamond" w:cs="Arial"/>
          <w:szCs w:val="24"/>
        </w:rPr>
        <w:t xml:space="preserve">I, </w:t>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t>____________________, declare that I understand:</w:t>
      </w:r>
    </w:p>
    <w:p w14:paraId="47C2E05B" w14:textId="77777777" w:rsidR="00733F69" w:rsidRPr="00733F69" w:rsidRDefault="00733F69" w:rsidP="00733F69">
      <w:pPr>
        <w:spacing w:line="276" w:lineRule="auto"/>
        <w:jc w:val="both"/>
        <w:rPr>
          <w:rFonts w:ascii="Garamond" w:hAnsi="Garamond" w:cs="Arial"/>
          <w:szCs w:val="24"/>
        </w:rPr>
      </w:pPr>
    </w:p>
    <w:p w14:paraId="1A25EAE9" w14:textId="77777777" w:rsidR="00733F69" w:rsidRPr="00733F69" w:rsidRDefault="00733F69" w:rsidP="00733F69">
      <w:pPr>
        <w:pStyle w:val="ListParagraph"/>
        <w:numPr>
          <w:ilvl w:val="0"/>
          <w:numId w:val="20"/>
        </w:numPr>
        <w:spacing w:after="200" w:line="276" w:lineRule="auto"/>
        <w:contextualSpacing/>
        <w:jc w:val="both"/>
        <w:rPr>
          <w:rFonts w:ascii="Garamond" w:hAnsi="Garamond" w:cs="Arial"/>
          <w:szCs w:val="24"/>
        </w:rPr>
      </w:pPr>
      <w:r w:rsidRPr="00733F69">
        <w:rPr>
          <w:rFonts w:ascii="Garamond" w:hAnsi="Garamond" w:cs="Arial"/>
          <w:szCs w:val="24"/>
        </w:rPr>
        <w:t>The school</w:t>
      </w:r>
      <w:r w:rsidRPr="00733F69">
        <w:rPr>
          <w:rFonts w:ascii="Garamond" w:hAnsi="Garamond" w:cs="Arial"/>
          <w:b/>
          <w:szCs w:val="24"/>
        </w:rPr>
        <w:t xml:space="preserve"> </w:t>
      </w:r>
      <w:r w:rsidRPr="00733F69">
        <w:rPr>
          <w:rFonts w:ascii="Garamond" w:hAnsi="Garamond" w:cs="Arial"/>
          <w:szCs w:val="24"/>
        </w:rPr>
        <w:t>has a legal and legitimate interest to collect and process my personal data to meet statutory requirements.</w:t>
      </w:r>
    </w:p>
    <w:p w14:paraId="3BB1BD0B" w14:textId="77777777" w:rsidR="00733F69" w:rsidRPr="00733F69" w:rsidRDefault="00733F69" w:rsidP="00733F69">
      <w:pPr>
        <w:pStyle w:val="ListParagraph"/>
        <w:numPr>
          <w:ilvl w:val="0"/>
          <w:numId w:val="20"/>
        </w:numPr>
        <w:spacing w:after="200" w:line="276" w:lineRule="auto"/>
        <w:contextualSpacing/>
        <w:jc w:val="both"/>
        <w:rPr>
          <w:rFonts w:ascii="Garamond" w:hAnsi="Garamond" w:cs="Arial"/>
          <w:szCs w:val="24"/>
        </w:rPr>
      </w:pPr>
      <w:r w:rsidRPr="00733F69">
        <w:rPr>
          <w:rFonts w:ascii="Garamond" w:hAnsi="Garamond" w:cs="Arial"/>
          <w:szCs w:val="24"/>
        </w:rPr>
        <w:t>How my data is used.</w:t>
      </w:r>
    </w:p>
    <w:p w14:paraId="2CAE2504" w14:textId="77777777" w:rsidR="00733F69" w:rsidRPr="00733F69" w:rsidRDefault="00733F69" w:rsidP="00733F69">
      <w:pPr>
        <w:pStyle w:val="ListParagraph"/>
        <w:numPr>
          <w:ilvl w:val="0"/>
          <w:numId w:val="20"/>
        </w:numPr>
        <w:spacing w:after="200" w:line="276" w:lineRule="auto"/>
        <w:contextualSpacing/>
        <w:jc w:val="both"/>
        <w:rPr>
          <w:rFonts w:ascii="Garamond" w:hAnsi="Garamond" w:cs="Arial"/>
          <w:szCs w:val="24"/>
        </w:rPr>
      </w:pPr>
      <w:r w:rsidRPr="00733F69">
        <w:rPr>
          <w:rFonts w:ascii="Garamond" w:hAnsi="Garamond" w:cs="Arial"/>
          <w:szCs w:val="24"/>
        </w:rPr>
        <w:t>The school</w:t>
      </w:r>
      <w:r w:rsidRPr="00733F69">
        <w:rPr>
          <w:rFonts w:ascii="Garamond" w:hAnsi="Garamond" w:cs="Arial"/>
          <w:b/>
          <w:szCs w:val="24"/>
        </w:rPr>
        <w:t xml:space="preserve"> </w:t>
      </w:r>
      <w:r w:rsidRPr="00733F69">
        <w:rPr>
          <w:rFonts w:ascii="Garamond" w:hAnsi="Garamond" w:cs="Arial"/>
          <w:szCs w:val="24"/>
        </w:rPr>
        <w:t>may share my data with the DfE and the LA.</w:t>
      </w:r>
    </w:p>
    <w:p w14:paraId="2FCED203" w14:textId="77777777" w:rsidR="00733F69" w:rsidRPr="00733F69" w:rsidRDefault="00733F69" w:rsidP="00733F69">
      <w:pPr>
        <w:pStyle w:val="ListParagraph"/>
        <w:numPr>
          <w:ilvl w:val="0"/>
          <w:numId w:val="20"/>
        </w:numPr>
        <w:spacing w:after="200" w:line="276" w:lineRule="auto"/>
        <w:contextualSpacing/>
        <w:jc w:val="both"/>
        <w:rPr>
          <w:rFonts w:ascii="Garamond" w:hAnsi="Garamond" w:cs="Arial"/>
          <w:szCs w:val="24"/>
        </w:rPr>
      </w:pPr>
      <w:r w:rsidRPr="00733F69">
        <w:rPr>
          <w:rFonts w:ascii="Garamond" w:hAnsi="Garamond" w:cs="Arial"/>
          <w:szCs w:val="24"/>
        </w:rPr>
        <w:t>The school will not share my data to any other third parties without my consent, unless the law requires the school to do so.</w:t>
      </w:r>
    </w:p>
    <w:p w14:paraId="2C5B827A" w14:textId="77777777" w:rsidR="00733F69" w:rsidRPr="00733F69" w:rsidRDefault="00733F69" w:rsidP="00733F69">
      <w:pPr>
        <w:pStyle w:val="ListParagraph"/>
        <w:numPr>
          <w:ilvl w:val="0"/>
          <w:numId w:val="20"/>
        </w:numPr>
        <w:spacing w:after="200" w:line="276" w:lineRule="auto"/>
        <w:contextualSpacing/>
        <w:jc w:val="both"/>
        <w:rPr>
          <w:rFonts w:ascii="Garamond" w:hAnsi="Garamond" w:cs="Arial"/>
          <w:szCs w:val="24"/>
        </w:rPr>
      </w:pPr>
      <w:r w:rsidRPr="00733F69">
        <w:rPr>
          <w:rFonts w:ascii="Garamond" w:hAnsi="Garamond" w:cs="Arial"/>
          <w:szCs w:val="24"/>
        </w:rPr>
        <w:t>The school will always ask for clear consent to be given where it is required, and I must provide this consent if I agree to the data being processed.</w:t>
      </w:r>
    </w:p>
    <w:p w14:paraId="4DA93D70" w14:textId="0C1B1852" w:rsidR="00733F69" w:rsidRPr="00733F69" w:rsidRDefault="00733F69" w:rsidP="00733F69">
      <w:pPr>
        <w:pStyle w:val="ListParagraph"/>
        <w:numPr>
          <w:ilvl w:val="0"/>
          <w:numId w:val="20"/>
        </w:numPr>
        <w:spacing w:after="200" w:line="276" w:lineRule="auto"/>
        <w:contextualSpacing/>
        <w:jc w:val="both"/>
        <w:rPr>
          <w:rFonts w:ascii="Garamond" w:hAnsi="Garamond" w:cs="Arial"/>
          <w:szCs w:val="24"/>
        </w:rPr>
      </w:pPr>
      <w:r w:rsidRPr="00733F69">
        <w:rPr>
          <w:rFonts w:ascii="Garamond" w:hAnsi="Garamond" w:cs="Arial"/>
          <w:szCs w:val="24"/>
        </w:rPr>
        <w:t xml:space="preserve">My data is retained in line with the </w:t>
      </w:r>
      <w:r>
        <w:rPr>
          <w:rFonts w:ascii="Garamond" w:hAnsi="Garamond" w:cs="Arial"/>
          <w:szCs w:val="24"/>
        </w:rPr>
        <w:t>Trust’s GDPR Data Protection Policy</w:t>
      </w:r>
      <w:r w:rsidRPr="00733F69">
        <w:rPr>
          <w:rFonts w:ascii="Garamond" w:hAnsi="Garamond" w:cs="Arial"/>
          <w:szCs w:val="24"/>
        </w:rPr>
        <w:t>.</w:t>
      </w:r>
    </w:p>
    <w:p w14:paraId="70A6D796" w14:textId="77777777" w:rsidR="00733F69" w:rsidRPr="00733F69" w:rsidRDefault="00733F69" w:rsidP="00733F69">
      <w:pPr>
        <w:pStyle w:val="ListParagraph"/>
        <w:numPr>
          <w:ilvl w:val="0"/>
          <w:numId w:val="20"/>
        </w:numPr>
        <w:spacing w:after="200" w:line="276" w:lineRule="auto"/>
        <w:contextualSpacing/>
        <w:jc w:val="both"/>
        <w:rPr>
          <w:rFonts w:ascii="Garamond" w:hAnsi="Garamond" w:cs="Arial"/>
          <w:szCs w:val="24"/>
        </w:rPr>
      </w:pPr>
      <w:r w:rsidRPr="00733F69">
        <w:rPr>
          <w:rFonts w:ascii="Garamond" w:hAnsi="Garamond" w:cs="Arial"/>
          <w:szCs w:val="24"/>
        </w:rPr>
        <w:t>My rights to the processing of my personal data.</w:t>
      </w:r>
    </w:p>
    <w:p w14:paraId="4BA996E5" w14:textId="77777777" w:rsidR="00733F69" w:rsidRPr="00733F69" w:rsidRDefault="00733F69" w:rsidP="00733F69">
      <w:pPr>
        <w:pStyle w:val="ListParagraph"/>
        <w:numPr>
          <w:ilvl w:val="0"/>
          <w:numId w:val="20"/>
        </w:numPr>
        <w:spacing w:after="200" w:line="276" w:lineRule="auto"/>
        <w:contextualSpacing/>
        <w:jc w:val="both"/>
        <w:rPr>
          <w:rFonts w:ascii="Garamond" w:hAnsi="Garamond" w:cs="Arial"/>
          <w:szCs w:val="24"/>
        </w:rPr>
      </w:pPr>
      <w:r w:rsidRPr="00733F69">
        <w:rPr>
          <w:rFonts w:ascii="Garamond" w:hAnsi="Garamond" w:cs="Arial"/>
          <w:szCs w:val="24"/>
        </w:rPr>
        <w:t>Where I can find out more information about the processing of my personal data.</w:t>
      </w:r>
    </w:p>
    <w:p w14:paraId="440E9D57" w14:textId="77777777" w:rsidR="00733F69" w:rsidRPr="00733F69" w:rsidRDefault="00733F69" w:rsidP="00733F69">
      <w:pPr>
        <w:ind w:left="360"/>
        <w:jc w:val="both"/>
        <w:rPr>
          <w:rFonts w:ascii="Garamond" w:hAnsi="Garamond" w:cs="Arial"/>
          <w:szCs w:val="24"/>
        </w:rPr>
      </w:pPr>
    </w:p>
    <w:p w14:paraId="0680CC0C" w14:textId="77777777" w:rsidR="00733F69" w:rsidRDefault="00733F69" w:rsidP="00733F69">
      <w:pPr>
        <w:spacing w:line="276" w:lineRule="auto"/>
        <w:jc w:val="both"/>
        <w:rPr>
          <w:rFonts w:ascii="Garamond" w:hAnsi="Garamond" w:cs="Arial"/>
          <w:b/>
          <w:szCs w:val="24"/>
        </w:rPr>
      </w:pPr>
    </w:p>
    <w:p w14:paraId="7FB6FDC0" w14:textId="77777777" w:rsidR="00733F69" w:rsidRPr="00733F69" w:rsidRDefault="00733F69" w:rsidP="00733F69">
      <w:pPr>
        <w:spacing w:line="276" w:lineRule="auto"/>
        <w:jc w:val="both"/>
        <w:rPr>
          <w:rFonts w:ascii="Garamond" w:hAnsi="Garamond" w:cs="Arial"/>
          <w:szCs w:val="24"/>
        </w:rPr>
      </w:pPr>
      <w:r w:rsidRPr="00733F69">
        <w:rPr>
          <w:rFonts w:ascii="Garamond" w:hAnsi="Garamond" w:cs="Arial"/>
          <w:b/>
          <w:szCs w:val="24"/>
        </w:rPr>
        <w:t xml:space="preserve">Name: </w:t>
      </w:r>
      <w:r w:rsidRPr="00733F69">
        <w:rPr>
          <w:rFonts w:ascii="Garamond" w:hAnsi="Garamond" w:cs="Arial"/>
          <w:szCs w:val="24"/>
        </w:rPr>
        <w:t>____________________________________________</w:t>
      </w:r>
    </w:p>
    <w:p w14:paraId="2A31A537" w14:textId="77777777" w:rsidR="00733F69" w:rsidRPr="00733F69" w:rsidRDefault="00733F69" w:rsidP="00733F69">
      <w:pPr>
        <w:spacing w:line="276" w:lineRule="auto"/>
        <w:jc w:val="both"/>
        <w:rPr>
          <w:rFonts w:ascii="Garamond" w:hAnsi="Garamond" w:cs="Arial"/>
          <w:b/>
          <w:szCs w:val="24"/>
        </w:rPr>
      </w:pPr>
    </w:p>
    <w:p w14:paraId="4D9BE933" w14:textId="77777777" w:rsidR="00733F69" w:rsidRPr="00733F69" w:rsidRDefault="00733F69" w:rsidP="00733F69">
      <w:pPr>
        <w:spacing w:line="276" w:lineRule="auto"/>
        <w:jc w:val="both"/>
        <w:rPr>
          <w:rFonts w:ascii="Garamond" w:hAnsi="Garamond" w:cs="Arial"/>
          <w:b/>
          <w:szCs w:val="24"/>
        </w:rPr>
      </w:pPr>
    </w:p>
    <w:p w14:paraId="714E2889" w14:textId="77777777" w:rsidR="00733F69" w:rsidRPr="00733F69" w:rsidRDefault="00733F69" w:rsidP="00733F69">
      <w:pPr>
        <w:spacing w:line="276" w:lineRule="auto"/>
        <w:jc w:val="both"/>
        <w:rPr>
          <w:rFonts w:ascii="Garamond" w:hAnsi="Garamond" w:cs="Arial"/>
          <w:b/>
          <w:szCs w:val="24"/>
        </w:rPr>
      </w:pPr>
      <w:r w:rsidRPr="00733F69">
        <w:rPr>
          <w:rFonts w:ascii="Garamond" w:hAnsi="Garamond" w:cs="Arial"/>
          <w:b/>
          <w:szCs w:val="24"/>
        </w:rPr>
        <w:t>Signature:</w:t>
      </w:r>
      <w:r w:rsidRPr="00733F69">
        <w:rPr>
          <w:rFonts w:ascii="Garamond" w:hAnsi="Garamond" w:cs="Arial"/>
          <w:szCs w:val="24"/>
        </w:rPr>
        <w:t xml:space="preserve"> _________________________________________</w:t>
      </w:r>
    </w:p>
    <w:p w14:paraId="5E75F5E5" w14:textId="77777777" w:rsidR="00733F69" w:rsidRPr="00733F69" w:rsidRDefault="00733F69" w:rsidP="00733F69">
      <w:pPr>
        <w:spacing w:line="276" w:lineRule="auto"/>
        <w:jc w:val="both"/>
        <w:rPr>
          <w:rFonts w:ascii="Garamond" w:hAnsi="Garamond" w:cs="Arial"/>
          <w:b/>
          <w:szCs w:val="24"/>
        </w:rPr>
      </w:pPr>
    </w:p>
    <w:p w14:paraId="6E674235" w14:textId="77777777" w:rsidR="00733F69" w:rsidRPr="00733F69" w:rsidRDefault="00733F69" w:rsidP="00733F69">
      <w:pPr>
        <w:spacing w:line="276" w:lineRule="auto"/>
        <w:jc w:val="both"/>
        <w:rPr>
          <w:rFonts w:ascii="Garamond" w:hAnsi="Garamond" w:cs="Arial"/>
          <w:b/>
          <w:szCs w:val="24"/>
        </w:rPr>
      </w:pPr>
    </w:p>
    <w:p w14:paraId="0A63DA4D" w14:textId="77777777" w:rsidR="00733F69" w:rsidRPr="00733F69" w:rsidRDefault="00733F69" w:rsidP="00733F69">
      <w:pPr>
        <w:spacing w:line="276" w:lineRule="auto"/>
        <w:jc w:val="both"/>
        <w:rPr>
          <w:rFonts w:ascii="Garamond" w:hAnsi="Garamond" w:cs="Arial"/>
          <w:b/>
          <w:szCs w:val="24"/>
        </w:rPr>
      </w:pPr>
      <w:r w:rsidRPr="00733F69">
        <w:rPr>
          <w:rFonts w:ascii="Garamond" w:hAnsi="Garamond" w:cs="Arial"/>
          <w:b/>
          <w:szCs w:val="24"/>
        </w:rPr>
        <w:t>Date:</w:t>
      </w:r>
      <w:r w:rsidRPr="00733F69">
        <w:rPr>
          <w:rFonts w:ascii="Garamond" w:hAnsi="Garamond" w:cs="Arial"/>
          <w:szCs w:val="24"/>
        </w:rPr>
        <w:t xml:space="preserve"> _____________________________________________</w:t>
      </w:r>
    </w:p>
    <w:p w14:paraId="11F8D948" w14:textId="77777777" w:rsidR="00B163AE" w:rsidRPr="00733F69" w:rsidRDefault="00B163AE" w:rsidP="00B163AE">
      <w:pPr>
        <w:jc w:val="both"/>
        <w:rPr>
          <w:rFonts w:ascii="Garamond" w:hAnsi="Garamond" w:cs="Arial"/>
          <w:szCs w:val="24"/>
        </w:rPr>
      </w:pPr>
    </w:p>
    <w:bookmarkEnd w:id="0"/>
    <w:sectPr w:rsidR="00B163AE" w:rsidRPr="00733F6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C0579" w14:textId="77777777" w:rsidR="00CE0F80" w:rsidRDefault="00CE0F80">
      <w:r>
        <w:separator/>
      </w:r>
    </w:p>
  </w:endnote>
  <w:endnote w:type="continuationSeparator" w:id="0">
    <w:p w14:paraId="6DB21F56" w14:textId="77777777" w:rsidR="00CE0F80" w:rsidRDefault="00CE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2C48" w14:textId="16FFDA08" w:rsidR="00301233" w:rsidRDefault="00EC5C0B">
    <w:pPr>
      <w:pStyle w:val="Header"/>
      <w:rPr>
        <w:sz w:val="20"/>
      </w:rPr>
    </w:pPr>
    <w:r>
      <w:rPr>
        <w:sz w:val="20"/>
      </w:rPr>
      <w:fldChar w:fldCharType="begin"/>
    </w:r>
    <w:r>
      <w:rPr>
        <w:sz w:val="20"/>
      </w:rPr>
      <w:instrText xml:space="preserve"> FILENAME   \* MERGEFORMAT </w:instrText>
    </w:r>
    <w:r>
      <w:rPr>
        <w:sz w:val="20"/>
      </w:rPr>
      <w:fldChar w:fldCharType="separate"/>
    </w:r>
    <w:r>
      <w:rPr>
        <w:noProof/>
        <w:sz w:val="20"/>
      </w:rPr>
      <w:t xml:space="preserve">AAT </w:t>
    </w:r>
    <w:r w:rsidR="009924C0">
      <w:rPr>
        <w:noProof/>
        <w:sz w:val="20"/>
      </w:rPr>
      <w:t>Pupil</w:t>
    </w:r>
    <w:r w:rsidR="00152897">
      <w:rPr>
        <w:noProof/>
        <w:sz w:val="20"/>
      </w:rPr>
      <w:t xml:space="preserve"> Privacy Notice</w:t>
    </w:r>
    <w:r>
      <w:rPr>
        <w:sz w:val="20"/>
      </w:rPr>
      <w:fldChar w:fldCharType="end"/>
    </w:r>
    <w:r>
      <w:rPr>
        <w:sz w:val="20"/>
      </w:rPr>
      <w:t xml:space="preserve"> – Version 1</w:t>
    </w:r>
    <w:r>
      <w:rPr>
        <w:sz w:val="20"/>
      </w:rPr>
      <w:tab/>
    </w:r>
    <w:r>
      <w:rPr>
        <w:sz w:val="20"/>
      </w:rPr>
      <w:tab/>
      <w:t xml:space="preserve">Page </w:t>
    </w:r>
    <w:r>
      <w:rPr>
        <w:b/>
        <w:sz w:val="20"/>
      </w:rPr>
      <w:fldChar w:fldCharType="begin"/>
    </w:r>
    <w:r>
      <w:rPr>
        <w:b/>
        <w:sz w:val="20"/>
      </w:rPr>
      <w:instrText xml:space="preserve"> PAGE  \* Arabic  \* MERGEFORMAT </w:instrText>
    </w:r>
    <w:r>
      <w:rPr>
        <w:b/>
        <w:sz w:val="20"/>
      </w:rPr>
      <w:fldChar w:fldCharType="separate"/>
    </w:r>
    <w:r w:rsidR="00E542DF">
      <w:rPr>
        <w:b/>
        <w:noProof/>
        <w:sz w:val="20"/>
      </w:rPr>
      <w:t>6</w:t>
    </w:r>
    <w:r>
      <w:rPr>
        <w:b/>
        <w:sz w:val="20"/>
      </w:rPr>
      <w:fldChar w:fldCharType="end"/>
    </w:r>
    <w:r>
      <w:rPr>
        <w:sz w:val="20"/>
      </w:rPr>
      <w:t xml:space="preserve"> of </w:t>
    </w:r>
    <w:r>
      <w:rPr>
        <w:b/>
        <w:sz w:val="20"/>
      </w:rPr>
      <w:fldChar w:fldCharType="begin"/>
    </w:r>
    <w:r>
      <w:rPr>
        <w:b/>
        <w:sz w:val="20"/>
      </w:rPr>
      <w:instrText xml:space="preserve"> NUMPAGES  \* Arabic  \* MERGEFORMAT </w:instrText>
    </w:r>
    <w:r>
      <w:rPr>
        <w:b/>
        <w:sz w:val="20"/>
      </w:rPr>
      <w:fldChar w:fldCharType="separate"/>
    </w:r>
    <w:r w:rsidR="00E542DF">
      <w:rPr>
        <w:b/>
        <w:noProof/>
        <w:sz w:val="20"/>
      </w:rPr>
      <w:t>6</w:t>
    </w:r>
    <w:r>
      <w:rPr>
        <w:b/>
        <w:sz w:val="20"/>
      </w:rPr>
      <w:fldChar w:fldCharType="end"/>
    </w:r>
    <w:r>
      <w:rPr>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23E62" w14:textId="77777777" w:rsidR="00CE0F80" w:rsidRDefault="00CE0F80">
      <w:r>
        <w:separator/>
      </w:r>
    </w:p>
  </w:footnote>
  <w:footnote w:type="continuationSeparator" w:id="0">
    <w:p w14:paraId="1E8F50C0" w14:textId="77777777" w:rsidR="00CE0F80" w:rsidRDefault="00CE0F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57E"/>
    <w:multiLevelType w:val="hybridMultilevel"/>
    <w:tmpl w:val="D480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C3259"/>
    <w:multiLevelType w:val="multilevel"/>
    <w:tmpl w:val="C3F2D166"/>
    <w:lvl w:ilvl="0">
      <w:start w:val="1"/>
      <w:numFmt w:val="decimal"/>
      <w:lvlText w:val="%1."/>
      <w:lvlJc w:val="left"/>
      <w:pPr>
        <w:ind w:left="644" w:hanging="360"/>
      </w:pPr>
      <w:rPr>
        <w:rFonts w:hint="default"/>
      </w:rPr>
    </w:lvl>
    <w:lvl w:ilvl="1">
      <w:start w:val="1"/>
      <w:numFmt w:val="decimal"/>
      <w:lvlText w:val="%1.%2."/>
      <w:lvlJc w:val="center"/>
      <w:pPr>
        <w:ind w:left="1425" w:hanging="432"/>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E31399"/>
    <w:multiLevelType w:val="multilevel"/>
    <w:tmpl w:val="C3F2D166"/>
    <w:lvl w:ilvl="0">
      <w:start w:val="1"/>
      <w:numFmt w:val="decimal"/>
      <w:lvlText w:val="%1."/>
      <w:lvlJc w:val="left"/>
      <w:pPr>
        <w:ind w:left="644" w:hanging="360"/>
      </w:pPr>
      <w:rPr>
        <w:rFonts w:hint="default"/>
      </w:rPr>
    </w:lvl>
    <w:lvl w:ilvl="1">
      <w:start w:val="1"/>
      <w:numFmt w:val="decimal"/>
      <w:lvlText w:val="%1.%2."/>
      <w:lvlJc w:val="center"/>
      <w:pPr>
        <w:ind w:left="1425" w:hanging="432"/>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7A63EB"/>
    <w:multiLevelType w:val="hybridMultilevel"/>
    <w:tmpl w:val="46406828"/>
    <w:lvl w:ilvl="0" w:tplc="1CC295B8">
      <w:start w:val="1"/>
      <w:numFmt w:val="bullet"/>
      <w:pStyle w:val="TSB-PolicyBullets"/>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930D40"/>
    <w:multiLevelType w:val="multilevel"/>
    <w:tmpl w:val="42ECE09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1"/>
  </w:num>
  <w:num w:numId="4">
    <w:abstractNumId w:val="13"/>
  </w:num>
  <w:num w:numId="5">
    <w:abstractNumId w:val="8"/>
  </w:num>
  <w:num w:numId="6">
    <w:abstractNumId w:val="19"/>
  </w:num>
  <w:num w:numId="7">
    <w:abstractNumId w:val="3"/>
  </w:num>
  <w:num w:numId="8">
    <w:abstractNumId w:val="18"/>
  </w:num>
  <w:num w:numId="9">
    <w:abstractNumId w:val="15"/>
  </w:num>
  <w:num w:numId="10">
    <w:abstractNumId w:val="1"/>
  </w:num>
  <w:num w:numId="11">
    <w:abstractNumId w:val="6"/>
  </w:num>
  <w:num w:numId="12">
    <w:abstractNumId w:val="4"/>
  </w:num>
  <w:num w:numId="13">
    <w:abstractNumId w:val="0"/>
  </w:num>
  <w:num w:numId="14">
    <w:abstractNumId w:val="12"/>
  </w:num>
  <w:num w:numId="15">
    <w:abstractNumId w:val="9"/>
  </w:num>
  <w:num w:numId="16">
    <w:abstractNumId w:val="10"/>
  </w:num>
  <w:num w:numId="17">
    <w:abstractNumId w:val="16"/>
  </w:num>
  <w:num w:numId="18">
    <w:abstractNumId w:val="5"/>
  </w:num>
  <w:num w:numId="19">
    <w:abstractNumId w:val="7"/>
  </w:num>
  <w:num w:numId="2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33"/>
    <w:rsid w:val="00012000"/>
    <w:rsid w:val="00050F9A"/>
    <w:rsid w:val="00086761"/>
    <w:rsid w:val="00152897"/>
    <w:rsid w:val="001752CD"/>
    <w:rsid w:val="001C7C47"/>
    <w:rsid w:val="001D5758"/>
    <w:rsid w:val="00272548"/>
    <w:rsid w:val="002E06C9"/>
    <w:rsid w:val="00301233"/>
    <w:rsid w:val="004866A3"/>
    <w:rsid w:val="004F2BCF"/>
    <w:rsid w:val="005301EF"/>
    <w:rsid w:val="005C7AEE"/>
    <w:rsid w:val="00731FAA"/>
    <w:rsid w:val="00733F69"/>
    <w:rsid w:val="007F305E"/>
    <w:rsid w:val="0094679A"/>
    <w:rsid w:val="009924C0"/>
    <w:rsid w:val="00A84C47"/>
    <w:rsid w:val="00AF48F1"/>
    <w:rsid w:val="00B163AE"/>
    <w:rsid w:val="00C52635"/>
    <w:rsid w:val="00CE0F80"/>
    <w:rsid w:val="00CF000E"/>
    <w:rsid w:val="00CF202B"/>
    <w:rsid w:val="00E542DF"/>
    <w:rsid w:val="00EC5C0B"/>
    <w:rsid w:val="00F9114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B2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aliases w:val="TSB Headings"/>
    <w:basedOn w:val="Normal"/>
    <w:next w:val="Normal"/>
    <w:link w:val="Heading1Char"/>
    <w:uiPriority w:val="9"/>
    <w:qFormat/>
    <w:pPr>
      <w:keepNext/>
      <w:spacing w:before="240" w:after="60"/>
      <w:outlineLvl w:val="0"/>
    </w:pPr>
    <w:rPr>
      <w:rFonts w:ascii="Arial" w:hAnsi="Arial"/>
      <w:b/>
      <w:kern w:val="32"/>
      <w:sz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Pr>
      <w:rFonts w:ascii="Arial" w:eastAsia="Times New Roman" w:hAnsi="Arial" w:cs="Times New Roman"/>
      <w:b/>
      <w:kern w:val="32"/>
      <w:sz w:val="28"/>
      <w:szCs w:val="20"/>
    </w:rPr>
  </w:style>
  <w:style w:type="paragraph" w:styleId="NormalIndent">
    <w:name w:val="Normal Indent"/>
    <w:basedOn w:val="Normal"/>
    <w:pPr>
      <w:ind w:left="720"/>
      <w:jc w:val="both"/>
    </w:pPr>
  </w:style>
  <w:style w:type="paragraph" w:styleId="ListParagraph">
    <w:name w:val="List Paragraph"/>
    <w:basedOn w:val="Normal"/>
    <w:link w:val="ListParagraphChar"/>
    <w:uiPriority w:val="34"/>
    <w:qFormat/>
    <w:pPr>
      <w:ind w:left="720"/>
    </w:p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DocumentMap">
    <w:name w:val="Document Map"/>
    <w:basedOn w:val="Normal"/>
    <w:link w:val="DocumentMapChar"/>
    <w:uiPriority w:val="99"/>
    <w:semiHidden/>
    <w:unhideWhenUsed/>
    <w:rPr>
      <w:rFonts w:ascii="Lucida Grande" w:hAnsi="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Times New Roman"/>
      <w:sz w:val="24"/>
      <w:szCs w:val="24"/>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numbering" w:customStyle="1" w:styleId="Style1">
    <w:name w:val="Style1"/>
    <w:basedOn w:val="NoList"/>
    <w:uiPriority w:val="99"/>
    <w:rsid w:val="00086761"/>
    <w:pPr>
      <w:numPr>
        <w:numId w:val="3"/>
      </w:numPr>
    </w:pPr>
  </w:style>
  <w:style w:type="paragraph" w:customStyle="1" w:styleId="TSB-Level1Numbers">
    <w:name w:val="TSB - Level 1 Numbers"/>
    <w:basedOn w:val="Heading1"/>
    <w:link w:val="TSB-Level1NumbersChar"/>
    <w:qFormat/>
    <w:rsid w:val="00086761"/>
    <w:pPr>
      <w:keepNext w:val="0"/>
      <w:spacing w:before="0" w:after="200" w:line="276" w:lineRule="auto"/>
      <w:ind w:left="1424" w:hanging="431"/>
      <w:jc w:val="both"/>
    </w:pPr>
    <w:rPr>
      <w:rFonts w:asciiTheme="majorHAnsi" w:eastAsiaTheme="minorHAnsi" w:hAnsiTheme="majorHAnsi" w:cstheme="minorHAnsi"/>
      <w:b w:val="0"/>
      <w:kern w:val="0"/>
      <w:sz w:val="22"/>
      <w:szCs w:val="32"/>
    </w:rPr>
  </w:style>
  <w:style w:type="paragraph" w:customStyle="1" w:styleId="TSB-PolicyBullets">
    <w:name w:val="TSB - Policy Bullets"/>
    <w:basedOn w:val="ListParagraph"/>
    <w:link w:val="TSB-PolicyBulletsChar"/>
    <w:autoRedefine/>
    <w:qFormat/>
    <w:rsid w:val="00086761"/>
    <w:pPr>
      <w:numPr>
        <w:numId w:val="4"/>
      </w:numPr>
      <w:spacing w:before="120" w:after="120" w:line="276" w:lineRule="auto"/>
    </w:pPr>
  </w:style>
  <w:style w:type="paragraph" w:customStyle="1" w:styleId="TSB-Level2Numbers">
    <w:name w:val="TSB - Level 2 Numbers"/>
    <w:basedOn w:val="TSB-Level1Numbers"/>
    <w:autoRedefine/>
    <w:qFormat/>
    <w:rsid w:val="00086761"/>
    <w:pPr>
      <w:tabs>
        <w:tab w:val="num" w:pos="2160"/>
      </w:tabs>
      <w:ind w:left="2160" w:hanging="180"/>
    </w:pPr>
  </w:style>
  <w:style w:type="character" w:customStyle="1" w:styleId="ListParagraphChar">
    <w:name w:val="List Paragraph Char"/>
    <w:basedOn w:val="DefaultParagraphFont"/>
    <w:link w:val="ListParagraph"/>
    <w:uiPriority w:val="34"/>
    <w:rsid w:val="00086761"/>
    <w:rPr>
      <w:rFonts w:ascii="Times New Roman" w:eastAsia="Times New Roman" w:hAnsi="Times New Roman" w:cs="Times New Roman"/>
      <w:sz w:val="24"/>
      <w:szCs w:val="20"/>
    </w:rPr>
  </w:style>
  <w:style w:type="character" w:customStyle="1" w:styleId="TSB-PolicyBulletsChar">
    <w:name w:val="TSB - Policy Bullets Char"/>
    <w:basedOn w:val="ListParagraphChar"/>
    <w:link w:val="TSB-PolicyBullets"/>
    <w:rsid w:val="00086761"/>
    <w:rPr>
      <w:rFonts w:ascii="Times New Roman" w:eastAsia="Times New Roman" w:hAnsi="Times New Roman" w:cs="Times New Roman"/>
      <w:sz w:val="24"/>
      <w:szCs w:val="20"/>
    </w:rPr>
  </w:style>
  <w:style w:type="character" w:customStyle="1" w:styleId="TSB-Level1NumbersChar">
    <w:name w:val="TSB - Level 1 Numbers Char"/>
    <w:basedOn w:val="DefaultParagraphFont"/>
    <w:link w:val="TSB-Level1Numbers"/>
    <w:rsid w:val="00086761"/>
    <w:rPr>
      <w:rFonts w:asciiTheme="majorHAnsi" w:hAnsiTheme="majorHAnsi" w:cstheme="minorHAnsi"/>
      <w:szCs w:val="32"/>
    </w:rPr>
  </w:style>
  <w:style w:type="paragraph" w:customStyle="1" w:styleId="PolicyBullets">
    <w:name w:val="Policy Bullets"/>
    <w:basedOn w:val="ListParagraph"/>
    <w:link w:val="PolicyBulletsChar"/>
    <w:qFormat/>
    <w:rsid w:val="00086761"/>
    <w:pPr>
      <w:spacing w:after="120" w:line="276" w:lineRule="auto"/>
      <w:ind w:left="1925" w:hanging="360"/>
      <w:contextualSpacing/>
    </w:pPr>
    <w:rPr>
      <w:rFonts w:asciiTheme="minorHAnsi" w:eastAsiaTheme="minorHAnsi" w:hAnsiTheme="minorHAnsi" w:cstheme="minorBidi"/>
      <w:sz w:val="22"/>
      <w:szCs w:val="22"/>
    </w:rPr>
  </w:style>
  <w:style w:type="character" w:customStyle="1" w:styleId="PolicyBulletsChar">
    <w:name w:val="Policy Bullets Char"/>
    <w:basedOn w:val="DefaultParagraphFont"/>
    <w:link w:val="PolicyBullets"/>
    <w:rsid w:val="00086761"/>
  </w:style>
  <w:style w:type="character" w:styleId="Hyperlink">
    <w:name w:val="Hyperlink"/>
    <w:basedOn w:val="DefaultParagraphFont"/>
    <w:uiPriority w:val="99"/>
    <w:unhideWhenUsed/>
    <w:rsid w:val="00272548"/>
    <w:rPr>
      <w:color w:val="0000FF"/>
      <w:u w:val="single"/>
    </w:rPr>
  </w:style>
  <w:style w:type="paragraph" w:styleId="List">
    <w:name w:val="List"/>
    <w:basedOn w:val="Style2"/>
    <w:uiPriority w:val="99"/>
    <w:unhideWhenUsed/>
    <w:qFormat/>
    <w:rsid w:val="00272548"/>
  </w:style>
  <w:style w:type="paragraph" w:customStyle="1" w:styleId="Style2">
    <w:name w:val="Style2"/>
    <w:basedOn w:val="Heading1"/>
    <w:link w:val="Style2Char"/>
    <w:qFormat/>
    <w:rsid w:val="00272548"/>
    <w:pPr>
      <w:keepNext w:val="0"/>
      <w:spacing w:before="0" w:after="200" w:line="276" w:lineRule="auto"/>
      <w:ind w:left="1425" w:hanging="432"/>
    </w:pPr>
    <w:rPr>
      <w:rFonts w:cstheme="minorHAnsi"/>
      <w:b w:val="0"/>
    </w:rPr>
  </w:style>
  <w:style w:type="paragraph" w:customStyle="1" w:styleId="PolicyLevel3">
    <w:name w:val="Policy Level 3"/>
    <w:basedOn w:val="Style2"/>
    <w:qFormat/>
    <w:rsid w:val="00272548"/>
    <w:pPr>
      <w:ind w:left="3076" w:hanging="360"/>
    </w:pPr>
  </w:style>
  <w:style w:type="character" w:customStyle="1" w:styleId="Style2Char">
    <w:name w:val="Style2 Char"/>
    <w:basedOn w:val="Heading1Char"/>
    <w:link w:val="Style2"/>
    <w:rsid w:val="00272548"/>
    <w:rPr>
      <w:rFonts w:ascii="Arial" w:eastAsia="Times New Roman" w:hAnsi="Arial" w:cstheme="minorHAnsi"/>
      <w:b w:val="0"/>
      <w:kern w:val="32"/>
      <w:sz w:val="28"/>
      <w:szCs w:val="20"/>
    </w:rPr>
  </w:style>
  <w:style w:type="character" w:styleId="Emphasis">
    <w:name w:val="Emphasis"/>
    <w:aliases w:val="amendable"/>
    <w:basedOn w:val="DefaultParagraphFont"/>
    <w:uiPriority w:val="20"/>
    <w:qFormat/>
    <w:rsid w:val="00272548"/>
    <w:rPr>
      <w:rFonts w:ascii="Arial" w:hAnsi="Arial"/>
      <w:b/>
      <w:i w:val="0"/>
      <w:iCs/>
      <w:color w:val="FFD006"/>
      <w:sz w:val="22"/>
      <w:u w:val="single"/>
    </w:rPr>
  </w:style>
  <w:style w:type="character" w:styleId="FollowedHyperlink">
    <w:name w:val="FollowedHyperlink"/>
    <w:basedOn w:val="DefaultParagraphFont"/>
    <w:uiPriority w:val="99"/>
    <w:semiHidden/>
    <w:unhideWhenUsed/>
    <w:rsid w:val="001528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1320</Words>
  <Characters>7524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Rivers Academy</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Microsoft Office User</cp:lastModifiedBy>
  <cp:revision>5</cp:revision>
  <cp:lastPrinted>2013-11-12T14:34:00Z</cp:lastPrinted>
  <dcterms:created xsi:type="dcterms:W3CDTF">2018-03-12T19:57:00Z</dcterms:created>
  <dcterms:modified xsi:type="dcterms:W3CDTF">2018-04-29T18:03:00Z</dcterms:modified>
</cp:coreProperties>
</file>